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E00F28" w:rsidRPr="00E00F28">
        <w:t xml:space="preserve">Budowa </w:t>
      </w:r>
      <w:r w:rsidR="00E36E55">
        <w:t>drogi asfaltowej wokół kościoła w miejscowości Rojewice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435F27"/>
    <w:rsid w:val="004D6BAE"/>
    <w:rsid w:val="00857667"/>
    <w:rsid w:val="00CC3846"/>
    <w:rsid w:val="00DD2418"/>
    <w:rsid w:val="00E00F28"/>
    <w:rsid w:val="00E36E55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5</cp:revision>
  <dcterms:created xsi:type="dcterms:W3CDTF">2017-03-05T18:02:00Z</dcterms:created>
  <dcterms:modified xsi:type="dcterms:W3CDTF">2017-05-25T12:16:00Z</dcterms:modified>
</cp:coreProperties>
</file>