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A4D" w:rsidRPr="006A1231" w:rsidRDefault="001B1AF8" w:rsidP="006A1231">
      <w:pPr>
        <w:ind w:left="738" w:right="70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7.25pt;margin-top:-14.65pt;width:311.2pt;height:20.95pt;z-index:251657728;mso-wrap-distance-left:0;mso-wrap-distance-right:0" stroked="f">
            <v:fill opacity="0" color2="black"/>
            <v:textbox inset="0,0,0,0">
              <w:txbxContent>
                <w:p w:rsidR="00F9248F" w:rsidRDefault="00F9248F">
                  <w:pPr>
                    <w:pStyle w:val="Tekstwstpniesformatowany"/>
                    <w:suppressLineNumbers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D73273">
        <w:t xml:space="preserve">                        </w:t>
      </w:r>
      <w:r w:rsidR="00C21A4D">
        <w:rPr>
          <w:b/>
          <w:sz w:val="28"/>
          <w:szCs w:val="28"/>
        </w:rPr>
        <w:t xml:space="preserve">                                                                   </w:t>
      </w:r>
    </w:p>
    <w:p w:rsidR="00146972" w:rsidRDefault="00146972" w:rsidP="00146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ZAMÓWIEŃ PUBLICZNYCH   </w:t>
      </w:r>
    </w:p>
    <w:p w:rsidR="00146972" w:rsidRDefault="00146972" w:rsidP="00146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2017 rok  </w:t>
      </w:r>
    </w:p>
    <w:p w:rsidR="00146972" w:rsidRDefault="00146972" w:rsidP="00146972">
      <w:pPr>
        <w:jc w:val="center"/>
        <w:rPr>
          <w:sz w:val="28"/>
          <w:szCs w:val="28"/>
        </w:rPr>
      </w:pPr>
    </w:p>
    <w:tbl>
      <w:tblPr>
        <w:tblStyle w:val="Tabela-Siatka"/>
        <w:tblW w:w="14988" w:type="dxa"/>
        <w:tblInd w:w="-792" w:type="dxa"/>
        <w:tblLook w:val="01E0"/>
      </w:tblPr>
      <w:tblGrid>
        <w:gridCol w:w="489"/>
        <w:gridCol w:w="1687"/>
        <w:gridCol w:w="3432"/>
        <w:gridCol w:w="1757"/>
        <w:gridCol w:w="1962"/>
        <w:gridCol w:w="2125"/>
        <w:gridCol w:w="1721"/>
        <w:gridCol w:w="1815"/>
      </w:tblGrid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zamówienia (dostawa, usługa, robota budowlana)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postępowania</w:t>
            </w:r>
          </w:p>
          <w:p w:rsidR="00146972" w:rsidRDefault="0014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Orientacyjna wartość zamówienia</w:t>
            </w:r>
          </w:p>
          <w:p w:rsidR="00146972" w:rsidRDefault="0014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termin wszczęcia postępowania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Żródło</w:t>
            </w:r>
            <w:proofErr w:type="spellEnd"/>
            <w:r>
              <w:rPr>
                <w:sz w:val="20"/>
                <w:szCs w:val="20"/>
              </w:rPr>
              <w:t xml:space="preserve"> finansowania</w:t>
            </w:r>
          </w:p>
        </w:tc>
      </w:tr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drogi gminnej w miejscowości Jarki.</w:t>
            </w:r>
          </w:p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I etapu o długości  1,3 km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</w:p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sieci wodociągowej z przyłączami w miejscowości Liszkowice, dł. sieci </w:t>
            </w:r>
            <w:proofErr w:type="spellStart"/>
            <w:r>
              <w:rPr>
                <w:sz w:val="20"/>
                <w:szCs w:val="20"/>
              </w:rPr>
              <w:t>wod</w:t>
            </w:r>
            <w:proofErr w:type="spellEnd"/>
            <w:r>
              <w:rPr>
                <w:sz w:val="20"/>
                <w:szCs w:val="20"/>
              </w:rPr>
              <w:t xml:space="preserve">. 1080,00 mb, dł. przyłączy 722,00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własne, pożyczka z </w:t>
            </w:r>
            <w:proofErr w:type="spellStart"/>
            <w:r>
              <w:rPr>
                <w:sz w:val="20"/>
                <w:szCs w:val="20"/>
              </w:rPr>
              <w:t>WFOŚiGW</w:t>
            </w:r>
            <w:proofErr w:type="spellEnd"/>
          </w:p>
        </w:tc>
      </w:tr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drogi wewnętrznej wokół kościoła w miejscowości Rojewice – I etap o długości 230,00 mb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złóż filtracyjnych w filtrach do uzdatniana wody w Stacji Uzdatniania Wody w Rojewie. Trzy filtry o średnicy 1800 mm i wysokości 3200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  <w:tr w:rsidR="00146972" w:rsidTr="0014697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Rojewo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związane z dostarczeniem i uzupełnieniem kruszywem ubytków w nawierzchniach drogowych, w ilości około 7500 ton.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 PLN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2" w:rsidRDefault="0014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2" w:rsidRDefault="00146972">
            <w:pPr>
              <w:rPr>
                <w:sz w:val="20"/>
                <w:szCs w:val="20"/>
              </w:rPr>
            </w:pPr>
          </w:p>
          <w:p w:rsidR="00146972" w:rsidRDefault="0014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</w:tbl>
    <w:p w:rsidR="00817FCA" w:rsidRDefault="00817FCA" w:rsidP="00C21A4D">
      <w:pPr>
        <w:spacing w:line="360" w:lineRule="auto"/>
        <w:jc w:val="both"/>
        <w:rPr>
          <w:sz w:val="28"/>
          <w:szCs w:val="28"/>
        </w:rPr>
      </w:pPr>
    </w:p>
    <w:p w:rsidR="00C21A4D" w:rsidRDefault="00C21A4D" w:rsidP="00C21A4D">
      <w:pPr>
        <w:spacing w:line="360" w:lineRule="auto"/>
        <w:jc w:val="both"/>
        <w:rPr>
          <w:sz w:val="28"/>
          <w:szCs w:val="28"/>
        </w:rPr>
      </w:pPr>
    </w:p>
    <w:p w:rsidR="00C21A4D" w:rsidRPr="00C21A4D" w:rsidRDefault="00C21A4D" w:rsidP="00817FCA">
      <w:pPr>
        <w:ind w:right="138"/>
        <w:rPr>
          <w:sz w:val="20"/>
          <w:szCs w:val="20"/>
        </w:rPr>
      </w:pPr>
    </w:p>
    <w:sectPr w:rsidR="00C21A4D" w:rsidRPr="00C21A4D" w:rsidSect="00586035">
      <w:headerReference w:type="default" r:id="rId8"/>
      <w:footerReference w:type="default" r:id="rId9"/>
      <w:pgSz w:w="16837" w:h="11905" w:orient="landscape"/>
      <w:pgMar w:top="1134" w:right="1906" w:bottom="1273" w:left="1424" w:header="720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8F" w:rsidRDefault="00F9248F">
      <w:r>
        <w:separator/>
      </w:r>
    </w:p>
  </w:endnote>
  <w:endnote w:type="continuationSeparator" w:id="1">
    <w:p w:rsidR="00F9248F" w:rsidRDefault="00F9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8F" w:rsidRDefault="00F9248F">
    <w:pPr>
      <w:pStyle w:val="Adreszwrotnynakopercie"/>
      <w:spacing w:after="0"/>
      <w:ind w:left="263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F9248F" w:rsidRDefault="00F9248F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</w:t>
    </w:r>
  </w:p>
  <w:p w:rsidR="00F9248F" w:rsidRDefault="00F9248F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 xml:space="preserve">tel. (52) 35-11-390,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(52) 35-11-324</w:t>
    </w:r>
  </w:p>
  <w:p w:rsidR="00F9248F" w:rsidRDefault="00F9248F">
    <w:pPr>
      <w:pStyle w:val="Adreszwrotnynakopercie"/>
      <w:spacing w:after="0"/>
      <w:ind w:left="275"/>
      <w:rPr>
        <w:rStyle w:val="Hipercze"/>
        <w:color w:val="000000"/>
        <w:sz w:val="16"/>
        <w:szCs w:val="16"/>
        <w:u w:val="none"/>
      </w:rPr>
    </w:pPr>
    <w:r>
      <w:rPr>
        <w:sz w:val="16"/>
        <w:szCs w:val="16"/>
      </w:rPr>
      <w:t>rojewo@rojewo.pl,</w:t>
    </w:r>
    <w:r>
      <w:rPr>
        <w:color w:val="000000"/>
        <w:sz w:val="16"/>
        <w:szCs w:val="16"/>
      </w:rPr>
      <w:t xml:space="preserve"> </w:t>
    </w:r>
    <w:r>
      <w:rPr>
        <w:rStyle w:val="Hipercze"/>
        <w:color w:val="000000"/>
        <w:sz w:val="16"/>
        <w:szCs w:val="16"/>
        <w:u w:val="none"/>
      </w:rPr>
      <w:t>www.rojewo.pl</w:t>
    </w:r>
  </w:p>
  <w:p w:rsidR="00F9248F" w:rsidRDefault="001B1AF8">
    <w:pPr>
      <w:pStyle w:val="Adreszwrotnynakopercie"/>
      <w:spacing w:after="0"/>
      <w:ind w:left="275"/>
      <w:rPr>
        <w:sz w:val="16"/>
        <w:szCs w:val="16"/>
      </w:rPr>
    </w:pPr>
    <w:r w:rsidRPr="001B1A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4.8pt;margin-top:.05pt;width:1.1pt;height:12.85pt;z-index:251657216;mso-wrap-distance-left:0;mso-wrap-distance-right:0;mso-position-horizontal-relative:page" stroked="f">
          <v:fill opacity="0" color2="black"/>
          <v:textbox inset="0,0,0,0">
            <w:txbxContent>
              <w:p w:rsidR="00F9248F" w:rsidRDefault="00F9248F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8F" w:rsidRDefault="00F9248F">
      <w:r>
        <w:separator/>
      </w:r>
    </w:p>
  </w:footnote>
  <w:footnote w:type="continuationSeparator" w:id="1">
    <w:p w:rsidR="00F9248F" w:rsidRDefault="00F9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8F" w:rsidRDefault="00F9248F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-134620</wp:posOffset>
          </wp:positionV>
          <wp:extent cx="596900" cy="71564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48F" w:rsidRDefault="00F9248F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:rsidR="00F9248F" w:rsidRDefault="00F9248F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  <w:rPr>
        <w:b/>
        <w:bCs/>
        <w:spacing w:val="50"/>
        <w:sz w:val="28"/>
        <w:szCs w:val="28"/>
      </w:rPr>
    </w:pPr>
    <w:r>
      <w:rPr>
        <w:b/>
        <w:bCs/>
        <w:spacing w:val="50"/>
        <w:sz w:val="28"/>
        <w:szCs w:val="28"/>
      </w:rPr>
      <w:t>URZĄD GMINY ROJEWO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42D61"/>
    <w:multiLevelType w:val="hybridMultilevel"/>
    <w:tmpl w:val="DD26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107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0784"/>
    <w:rsid w:val="0004665C"/>
    <w:rsid w:val="00146972"/>
    <w:rsid w:val="001B1AF8"/>
    <w:rsid w:val="002F0DDA"/>
    <w:rsid w:val="003658F4"/>
    <w:rsid w:val="003674E9"/>
    <w:rsid w:val="004A71B4"/>
    <w:rsid w:val="004C788F"/>
    <w:rsid w:val="004E01A0"/>
    <w:rsid w:val="004E2E0F"/>
    <w:rsid w:val="004E3FA4"/>
    <w:rsid w:val="0053375A"/>
    <w:rsid w:val="00586035"/>
    <w:rsid w:val="005D1678"/>
    <w:rsid w:val="00610784"/>
    <w:rsid w:val="006A1231"/>
    <w:rsid w:val="006A42DA"/>
    <w:rsid w:val="00704819"/>
    <w:rsid w:val="00817FCA"/>
    <w:rsid w:val="009C3C9F"/>
    <w:rsid w:val="009F4FC4"/>
    <w:rsid w:val="00A238C2"/>
    <w:rsid w:val="00B64B6D"/>
    <w:rsid w:val="00BC5B17"/>
    <w:rsid w:val="00BD17BE"/>
    <w:rsid w:val="00C21A4D"/>
    <w:rsid w:val="00C77338"/>
    <w:rsid w:val="00CA297A"/>
    <w:rsid w:val="00D73273"/>
    <w:rsid w:val="00E0517A"/>
    <w:rsid w:val="00E276D9"/>
    <w:rsid w:val="00E70726"/>
    <w:rsid w:val="00E77EBA"/>
    <w:rsid w:val="00F22F88"/>
    <w:rsid w:val="00F9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4819"/>
    <w:pPr>
      <w:keepNext/>
      <w:tabs>
        <w:tab w:val="num" w:pos="432"/>
      </w:tabs>
      <w:ind w:left="108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704819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4819"/>
  </w:style>
  <w:style w:type="character" w:customStyle="1" w:styleId="WW-Absatz-Standardschriftart">
    <w:name w:val="WW-Absatz-Standardschriftart"/>
    <w:rsid w:val="00704819"/>
  </w:style>
  <w:style w:type="character" w:customStyle="1" w:styleId="WW-Absatz-Standardschriftart1">
    <w:name w:val="WW-Absatz-Standardschriftart1"/>
    <w:rsid w:val="00704819"/>
  </w:style>
  <w:style w:type="character" w:customStyle="1" w:styleId="WW-Absatz-Standardschriftart11">
    <w:name w:val="WW-Absatz-Standardschriftart11"/>
    <w:rsid w:val="00704819"/>
  </w:style>
  <w:style w:type="character" w:customStyle="1" w:styleId="WW-Absatz-Standardschriftart111">
    <w:name w:val="WW-Absatz-Standardschriftart111"/>
    <w:rsid w:val="00704819"/>
  </w:style>
  <w:style w:type="character" w:customStyle="1" w:styleId="WW-Absatz-Standardschriftart1111">
    <w:name w:val="WW-Absatz-Standardschriftart1111"/>
    <w:rsid w:val="00704819"/>
  </w:style>
  <w:style w:type="character" w:customStyle="1" w:styleId="WW-Absatz-Standardschriftart11111">
    <w:name w:val="WW-Absatz-Standardschriftart11111"/>
    <w:rsid w:val="00704819"/>
  </w:style>
  <w:style w:type="character" w:customStyle="1" w:styleId="WW-Absatz-Standardschriftart111111">
    <w:name w:val="WW-Absatz-Standardschriftart111111"/>
    <w:rsid w:val="00704819"/>
  </w:style>
  <w:style w:type="character" w:customStyle="1" w:styleId="WW-Absatz-Standardschriftart1111111">
    <w:name w:val="WW-Absatz-Standardschriftart1111111"/>
    <w:rsid w:val="00704819"/>
  </w:style>
  <w:style w:type="character" w:customStyle="1" w:styleId="WW-Absatz-Standardschriftart11111111">
    <w:name w:val="WW-Absatz-Standardschriftart11111111"/>
    <w:rsid w:val="00704819"/>
  </w:style>
  <w:style w:type="character" w:customStyle="1" w:styleId="WW-Absatz-Standardschriftart111111111">
    <w:name w:val="WW-Absatz-Standardschriftart111111111"/>
    <w:rsid w:val="00704819"/>
  </w:style>
  <w:style w:type="character" w:customStyle="1" w:styleId="WW-Absatz-Standardschriftart1111111111">
    <w:name w:val="WW-Absatz-Standardschriftart1111111111"/>
    <w:rsid w:val="00704819"/>
  </w:style>
  <w:style w:type="character" w:customStyle="1" w:styleId="WW-Absatz-Standardschriftart11111111111">
    <w:name w:val="WW-Absatz-Standardschriftart11111111111"/>
    <w:rsid w:val="00704819"/>
  </w:style>
  <w:style w:type="character" w:customStyle="1" w:styleId="WW-Absatz-Standardschriftart111111111111">
    <w:name w:val="WW-Absatz-Standardschriftart111111111111"/>
    <w:rsid w:val="00704819"/>
  </w:style>
  <w:style w:type="character" w:customStyle="1" w:styleId="WW-Absatz-Standardschriftart1111111111111">
    <w:name w:val="WW-Absatz-Standardschriftart1111111111111"/>
    <w:rsid w:val="00704819"/>
  </w:style>
  <w:style w:type="character" w:customStyle="1" w:styleId="WW-Absatz-Standardschriftart11111111111111">
    <w:name w:val="WW-Absatz-Standardschriftart11111111111111"/>
    <w:rsid w:val="00704819"/>
  </w:style>
  <w:style w:type="character" w:customStyle="1" w:styleId="WW-Absatz-Standardschriftart111111111111111">
    <w:name w:val="WW-Absatz-Standardschriftart111111111111111"/>
    <w:rsid w:val="00704819"/>
  </w:style>
  <w:style w:type="character" w:customStyle="1" w:styleId="WW-Absatz-Standardschriftart1111111111111111">
    <w:name w:val="WW-Absatz-Standardschriftart1111111111111111"/>
    <w:rsid w:val="00704819"/>
  </w:style>
  <w:style w:type="character" w:customStyle="1" w:styleId="Domylnaczcionkaakapitu1">
    <w:name w:val="Domyślna czcionka akapitu1"/>
    <w:rsid w:val="00704819"/>
  </w:style>
  <w:style w:type="character" w:styleId="Numerstrony">
    <w:name w:val="page number"/>
    <w:basedOn w:val="Domylnaczcionkaakapitu1"/>
    <w:rsid w:val="00704819"/>
  </w:style>
  <w:style w:type="character" w:styleId="Hipercze">
    <w:name w:val="Hyperlink"/>
    <w:basedOn w:val="Domylnaczcionkaakapitu1"/>
    <w:rsid w:val="00704819"/>
    <w:rPr>
      <w:color w:val="0000FF"/>
      <w:u w:val="single"/>
    </w:rPr>
  </w:style>
  <w:style w:type="character" w:styleId="UyteHipercze">
    <w:name w:val="FollowedHyperlink"/>
    <w:basedOn w:val="Domylnaczcionkaakapitu1"/>
    <w:rsid w:val="00704819"/>
    <w:rPr>
      <w:color w:val="800080"/>
      <w:u w:val="single"/>
    </w:rPr>
  </w:style>
  <w:style w:type="character" w:styleId="Pogrubienie">
    <w:name w:val="Strong"/>
    <w:qFormat/>
    <w:rsid w:val="00704819"/>
    <w:rPr>
      <w:b/>
      <w:bCs/>
    </w:rPr>
  </w:style>
  <w:style w:type="paragraph" w:customStyle="1" w:styleId="Nagwek10">
    <w:name w:val="Nagłówek1"/>
    <w:basedOn w:val="Normalny"/>
    <w:next w:val="Tekstpodstawowy"/>
    <w:rsid w:val="007048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04819"/>
    <w:pPr>
      <w:spacing w:after="120"/>
    </w:pPr>
  </w:style>
  <w:style w:type="paragraph" w:styleId="Lista">
    <w:name w:val="List"/>
    <w:basedOn w:val="Tekstpodstawowy"/>
    <w:rsid w:val="00704819"/>
    <w:rPr>
      <w:rFonts w:cs="Tahoma"/>
    </w:rPr>
  </w:style>
  <w:style w:type="paragraph" w:customStyle="1" w:styleId="Podpis1">
    <w:name w:val="Podpis1"/>
    <w:basedOn w:val="Normalny"/>
    <w:rsid w:val="007048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4819"/>
    <w:pPr>
      <w:suppressLineNumbers/>
    </w:pPr>
    <w:rPr>
      <w:rFonts w:cs="Tahoma"/>
    </w:rPr>
  </w:style>
  <w:style w:type="paragraph" w:styleId="Stopka">
    <w:name w:val="footer"/>
    <w:basedOn w:val="Normalny"/>
    <w:rsid w:val="0070481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481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04819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704819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704819"/>
  </w:style>
  <w:style w:type="paragraph" w:styleId="Adreszwrotnynakopercie">
    <w:name w:val="envelope return"/>
    <w:basedOn w:val="Normalny"/>
    <w:rsid w:val="00704819"/>
    <w:pPr>
      <w:suppressLineNumbers/>
      <w:spacing w:after="60"/>
    </w:pPr>
  </w:style>
  <w:style w:type="paragraph" w:customStyle="1" w:styleId="Zawartotabeli">
    <w:name w:val="Zawartość tabeli"/>
    <w:basedOn w:val="Normalny"/>
    <w:rsid w:val="00704819"/>
    <w:pPr>
      <w:suppressLineNumbers/>
    </w:pPr>
  </w:style>
  <w:style w:type="paragraph" w:customStyle="1" w:styleId="Nagwektabeli">
    <w:name w:val="Nagłówek tabeli"/>
    <w:basedOn w:val="Zawartotabeli"/>
    <w:rsid w:val="00704819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704819"/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14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DDE6-48E7-407E-B670-BF99604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lwolakiewicz</cp:lastModifiedBy>
  <cp:revision>2</cp:revision>
  <cp:lastPrinted>2015-11-23T11:54:00Z</cp:lastPrinted>
  <dcterms:created xsi:type="dcterms:W3CDTF">2017-01-26T10:15:00Z</dcterms:created>
  <dcterms:modified xsi:type="dcterms:W3CDTF">2017-01-26T10:15:00Z</dcterms:modified>
</cp:coreProperties>
</file>