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Pr="008B7BDB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B7BDB">
        <w:rPr>
          <w:rFonts w:ascii="Arial" w:hAnsi="Arial" w:cs="Arial"/>
          <w:color w:val="000000"/>
          <w:sz w:val="18"/>
          <w:szCs w:val="18"/>
          <w:highlight w:val="white"/>
        </w:rPr>
        <w:t>RB.I.271.4.1.2015</w:t>
      </w:r>
      <w:r w:rsidR="0002642F" w:rsidRPr="008B7BDB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</w:t>
      </w:r>
      <w:r w:rsidR="002D66A7">
        <w:rPr>
          <w:rFonts w:ascii="Arial" w:hAnsi="Arial" w:cs="Arial"/>
          <w:color w:val="000000"/>
          <w:sz w:val="18"/>
          <w:szCs w:val="18"/>
        </w:rPr>
        <w:t xml:space="preserve">                                   </w:t>
      </w:r>
      <w:r w:rsidR="0002642F" w:rsidRPr="008B7BDB">
        <w:rPr>
          <w:rFonts w:ascii="Arial" w:hAnsi="Arial" w:cs="Arial"/>
          <w:color w:val="000000"/>
          <w:sz w:val="18"/>
          <w:szCs w:val="18"/>
        </w:rPr>
        <w:t xml:space="preserve">   </w:t>
      </w:r>
      <w:r w:rsidRPr="008B7BDB">
        <w:rPr>
          <w:rFonts w:ascii="Arial" w:hAnsi="Arial" w:cs="Arial"/>
          <w:color w:val="000000"/>
          <w:sz w:val="18"/>
          <w:szCs w:val="18"/>
          <w:highlight w:val="white"/>
        </w:rPr>
        <w:t>Rojewo</w:t>
      </w:r>
      <w:r w:rsidRPr="008B7BDB">
        <w:rPr>
          <w:rFonts w:ascii="Arial" w:hAnsi="Arial" w:cs="Arial"/>
          <w:color w:val="000000"/>
          <w:sz w:val="18"/>
          <w:szCs w:val="18"/>
        </w:rPr>
        <w:t xml:space="preserve">, </w:t>
      </w:r>
      <w:r w:rsidR="008B7BDB" w:rsidRPr="008B7BDB">
        <w:rPr>
          <w:rFonts w:ascii="Arial" w:hAnsi="Arial" w:cs="Arial"/>
          <w:color w:val="000000"/>
          <w:sz w:val="18"/>
          <w:szCs w:val="18"/>
          <w:highlight w:val="white"/>
        </w:rPr>
        <w:t>2015-07-</w:t>
      </w:r>
      <w:r w:rsidR="008B7BDB" w:rsidRPr="008B7BDB">
        <w:rPr>
          <w:rFonts w:ascii="Arial" w:hAnsi="Arial" w:cs="Arial"/>
          <w:color w:val="000000"/>
          <w:sz w:val="18"/>
          <w:szCs w:val="18"/>
        </w:rPr>
        <w:t>30</w:t>
      </w:r>
    </w:p>
    <w:p w:rsidR="003272F6" w:rsidRPr="008B7BDB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B7BDB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Default="003272F6" w:rsidP="000264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WYJAŚNIENIA TREŚCI SIWZ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 xml:space="preserve">dot.: postępowania o udzielenie zamówienia publicznego. Numer sprawy: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RB.I.271.4.2015</w:t>
      </w:r>
      <w:r w:rsidRPr="00E61CD2">
        <w:rPr>
          <w:rFonts w:ascii="Arial" w:hAnsi="Arial" w:cs="Arial"/>
          <w:color w:val="000000"/>
          <w:sz w:val="18"/>
          <w:szCs w:val="18"/>
        </w:rPr>
        <w:t xml:space="preserve">. Nazwa zadania: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Przebudowa drogi gminnej nr 150209 C Płonkowo - Dobiesławice gmina Rojewo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W odpowiedzi na skierowane do zamawiającego zapytania dotyczące treści specyfikacji istotnych warunków zamówienia informujemy: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E61CD2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="003272F6"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yt. 1 </w:t>
      </w:r>
    </w:p>
    <w:p w:rsidR="003272F6" w:rsidRPr="00E61CD2" w:rsidRDefault="003272F6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 </w:t>
      </w:r>
      <w:r w:rsid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Prosimy o potwierdzenie, że z uwagi na ryczałtowy charakter rozliczenia nie wymaga się dołączenia do oferty kosztorysów ofertowych.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1 </w:t>
      </w:r>
    </w:p>
    <w:p w:rsidR="003272F6" w:rsidRDefault="003272F6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</w:t>
      </w:r>
      <w:r w:rsid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Dołączenie kosztorysu ofertowego wynika z zapisu rozdz. VI lit. A.6) SIWZ, kosztorys jest wymagany ze względu rozliczenia przez Zamawiającego przyznanej dotacji na budowę przedmiotowej drogi.</w:t>
      </w:r>
    </w:p>
    <w:p w:rsidR="00E61CD2" w:rsidRPr="00E61CD2" w:rsidRDefault="00E61CD2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</w:t>
      </w:r>
    </w:p>
    <w:p w:rsidR="003272F6" w:rsidRPr="00E61CD2" w:rsidRDefault="003272F6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</w:t>
      </w:r>
      <w:r w:rsid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Z uwagi na ryczałtowy charakter rozliczenia prosimy o potwierdzenie możliwości wprowadzania zmian w przedmiarze robót w ilościach i opisie robót oraz możliwość dopisywania lub usuwania pozycji.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2 </w:t>
      </w:r>
    </w:p>
    <w:p w:rsidR="003272F6" w:rsidRDefault="003272F6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 Przy rozliczeniu ryczałtowym przedmiar robót ma charakter pomocniczy, ma ułatwić wykonawcą wyliczenie ceny ryczałtowej, niezgodność pozycji przedmiaru i kosztory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su nie może stanowić podstawy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odrzucen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ia oferty. W związku z czym istni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eje możliwość zmian w przedmiarze robót, ocena rozmiaru i kosztów robót należy do wykonawcy i stanowi jego ryzyko.</w:t>
      </w:r>
    </w:p>
    <w:p w:rsidR="00E61CD2" w:rsidRPr="00E61CD2" w:rsidRDefault="00E61CD2" w:rsidP="00E61CD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3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Prosimy o zamieszczenie na stronie internetowej Zamawiającego przedmiaru, w wersji edytowalnej (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excel</w:t>
      </w:r>
      <w:proofErr w:type="spellEnd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).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3 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Zamawiający nie jest w posiadaniu prze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d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miaru robót w wersji edytowalnej (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excel</w:t>
      </w:r>
      <w:proofErr w:type="spellEnd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).</w:t>
      </w:r>
    </w:p>
    <w:p w:rsidR="00E61CD2" w:rsidRPr="00E61CD2" w:rsidRDefault="00E61CD2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4</w:t>
      </w:r>
    </w:p>
    <w:p w:rsidR="003272F6" w:rsidRPr="00E61CD2" w:rsidRDefault="003272F6" w:rsidP="00E61CD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Prosimy o zamieszczenie na stronie internetowej Zamawiającego rysunku profilu podłużnego (rys. 3d, który przedstawia przebieg niwelety wg. opisu technicznego).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4 </w:t>
      </w:r>
    </w:p>
    <w:p w:rsidR="003272F6" w:rsidRDefault="0002642F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Zamawiają</w:t>
      </w:r>
      <w:r w:rsidR="003272F6" w:rsidRPr="00E61CD2">
        <w:rPr>
          <w:rFonts w:ascii="Arial" w:hAnsi="Arial" w:cs="Arial"/>
          <w:color w:val="000000"/>
          <w:sz w:val="18"/>
          <w:szCs w:val="18"/>
          <w:highlight w:val="white"/>
        </w:rPr>
        <w:t>cy umieścił na stronie internetowej rysunek profi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lu podłużnego w dniu 29.07.2015</w:t>
      </w:r>
      <w:r w:rsidR="003272F6" w:rsidRPr="00E61CD2">
        <w:rPr>
          <w:rFonts w:ascii="Arial" w:hAnsi="Arial" w:cs="Arial"/>
          <w:color w:val="000000"/>
          <w:sz w:val="18"/>
          <w:szCs w:val="18"/>
          <w:highlight w:val="white"/>
        </w:rPr>
        <w:t>r.</w:t>
      </w:r>
    </w:p>
    <w:p w:rsidR="00E61CD2" w:rsidRPr="00E61CD2" w:rsidRDefault="00E61CD2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Pyt. 5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Prosimy o zamieszczenie na stronie internetowej Zamawiającego rysunków przekrojów poprzecznych.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5</w:t>
      </w:r>
    </w:p>
    <w:p w:rsidR="003272F6" w:rsidRDefault="003272F6" w:rsidP="00E61CD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Zamawiający zamieścił na stronie internetowej przekroje poprzeczne zawarte w projekcie wykonawczym z zastrzeżeniem że projekt wykonawczy dotyczy odcinka o długości 2021,34 m.</w:t>
      </w:r>
    </w:p>
    <w:p w:rsidR="00901270" w:rsidRPr="00E61CD2" w:rsidRDefault="00901270" w:rsidP="00E61CD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Pyt. 6 </w:t>
      </w:r>
    </w:p>
    <w:p w:rsidR="008B7BDB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Prosimy o wyjaśnienie dlaczego poz. Nr 1 przedmiaru została skreślona.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6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Z uwagi na kończący się termin zgłoszenia robót budowlanych nie w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ymagających pozwolenia na budowę d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otycząc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ego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przedmiotowej drogi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,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Zamawiający dokonał wytyczenia 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drogi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przez geodetę dokonując jednocześnie wpisu w dzienniku budowy.</w:t>
      </w:r>
    </w:p>
    <w:p w:rsidR="008B7BDB" w:rsidRPr="00E61CD2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7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Prosimy o wyjaśnienie jakie Wykonawca ma zastosować żółt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e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płytki ryflowane: betonowe czy 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polimerobetonowe</w:t>
      </w:r>
      <w:proofErr w:type="spellEnd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?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7 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</w:t>
      </w:r>
      <w:r w:rsid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proofErr w:type="spellStart"/>
      <w:r w:rsidR="001C7992" w:rsidRPr="00E61CD2">
        <w:rPr>
          <w:rFonts w:ascii="Arial" w:hAnsi="Arial" w:cs="Arial"/>
          <w:sz w:val="18"/>
          <w:szCs w:val="18"/>
          <w:highlight w:val="white"/>
        </w:rPr>
        <w:t>Polimerobetonowe</w:t>
      </w:r>
      <w:proofErr w:type="spellEnd"/>
      <w:r w:rsidR="001C7992" w:rsidRPr="00E61CD2">
        <w:rPr>
          <w:rFonts w:ascii="Arial" w:hAnsi="Arial" w:cs="Arial"/>
          <w:sz w:val="18"/>
          <w:szCs w:val="18"/>
          <w:highlight w:val="white"/>
        </w:rPr>
        <w:t>.</w:t>
      </w:r>
    </w:p>
    <w:p w:rsidR="00E61CD2" w:rsidRPr="00E61CD2" w:rsidRDefault="00E61CD2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8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Prosimy 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o podanie, które konkretnie mate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riały z rozbiórek są własnością Zamawiającego.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lastRenderedPageBreak/>
        <w:t>Odp. 8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Własnością Zamawiającego jest żużel i gruz pochodzący z rozbiórki istniejącej nawierzchni.</w:t>
      </w:r>
    </w:p>
    <w:p w:rsidR="008B7BDB" w:rsidRPr="00E61CD2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9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Prosimy o podanie mi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ejsca, gdzie Wykonawca ma odwieź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ć materiały, które są własnością Zamawiającego.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9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Miejsce wywozu materiału będącego własnością Zamawiającego znajduję się w odległości do 3 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km</w:t>
      </w:r>
      <w:proofErr w:type="spellEnd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.</w:t>
      </w:r>
    </w:p>
    <w:p w:rsidR="008B7BDB" w:rsidRPr="00E61CD2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10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Prosimy o potwierdzenie, że materiały z wycinek należą do Wykonawcy.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10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Tak.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11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Prosimy o udostępnienie na stronie internetowej Zamawiającego projektu wykonawczego dot. zadania.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11 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Zgodnie z odpowiedzią nr 5.</w:t>
      </w:r>
    </w:p>
    <w:p w:rsidR="008B7BDB" w:rsidRPr="00E61CD2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Pyt. 12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Jeżeli Zamawiający nie posiada projektu wykonawczego, to prosimy o potwierdzenie, że koszt pozyskania projektu wykonawczego leży po stronie Zamawiającego.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12 </w:t>
      </w:r>
    </w:p>
    <w:p w:rsidR="003272F6" w:rsidRDefault="0002642F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Zamawiają</w:t>
      </w:r>
      <w:r w:rsidR="003272F6" w:rsidRPr="00E61CD2">
        <w:rPr>
          <w:rFonts w:ascii="Arial" w:hAnsi="Arial" w:cs="Arial"/>
          <w:color w:val="000000"/>
          <w:sz w:val="18"/>
          <w:szCs w:val="18"/>
          <w:highlight w:val="white"/>
        </w:rPr>
        <w:t>cy posiada projekt wykonawczy.</w:t>
      </w:r>
    </w:p>
    <w:p w:rsidR="008B7BDB" w:rsidRPr="00E61CD2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Pyt. 13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Prosimy o zamieszczenie na stronie internetowej Zamawiającego rysunków planów sytuacyjnych w formacie 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dwg</w:t>
      </w:r>
      <w:proofErr w:type="spellEnd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, aby Wykonawca mógł zweryfikować ilość oraz powierzchnie robót do wykonania.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13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Zamawiający nie posiada dokumentacji w formacje 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dwg</w:t>
      </w:r>
      <w:proofErr w:type="spellEnd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.</w:t>
      </w:r>
    </w:p>
    <w:p w:rsidR="008B7BDB" w:rsidRPr="00E61CD2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14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Prosimy o podanie konstrukcji poboczy obustronnych.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14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Konstru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k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cja poboczy gruntowa.</w:t>
      </w:r>
    </w:p>
    <w:p w:rsidR="008B7BDB" w:rsidRPr="00E61CD2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15</w:t>
      </w:r>
    </w:p>
    <w:p w:rsidR="003272F6" w:rsidRPr="00E61CD2" w:rsidRDefault="003272F6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</w:t>
      </w:r>
      <w:r w:rsidR="008B7BDB">
        <w:rPr>
          <w:rFonts w:ascii="Arial" w:hAnsi="Arial" w:cs="Arial"/>
          <w:color w:val="000000"/>
          <w:sz w:val="18"/>
          <w:szCs w:val="18"/>
          <w:highlight w:val="white"/>
        </w:rPr>
        <w:t xml:space="preserve"> 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Na rysunku przekrojów konstrukcyjnych zaznaczono "uzupełnienie poboczy" Prosimy o dodanie pozycji na </w:t>
      </w:r>
      <w:r w:rsidR="008B7BDB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wykonanie (uzupełnienie) poboczy wraz z odpowiednim SST.</w:t>
      </w:r>
    </w:p>
    <w:p w:rsidR="003A2019" w:rsidRPr="00E61CD2" w:rsidRDefault="003A2019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15 </w:t>
      </w:r>
    </w:p>
    <w:p w:rsidR="003A2019" w:rsidRDefault="003A2019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</w:t>
      </w:r>
      <w:r w:rsidR="001C7992" w:rsidRPr="008B7BDB">
        <w:rPr>
          <w:rFonts w:ascii="Arial" w:hAnsi="Arial" w:cs="Arial"/>
          <w:sz w:val="18"/>
          <w:szCs w:val="18"/>
          <w:highlight w:val="white"/>
        </w:rPr>
        <w:t>Uzupełnienie poboczy ujęto przy robotach ziemnych.</w:t>
      </w:r>
    </w:p>
    <w:p w:rsidR="008B7BDB" w:rsidRPr="008B7BDB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</w:p>
    <w:p w:rsidR="008B7BDB" w:rsidRDefault="003A2019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16</w:t>
      </w:r>
    </w:p>
    <w:p w:rsidR="003A2019" w:rsidRPr="00E61CD2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     </w:t>
      </w:r>
      <w:r w:rsidR="003A2019" w:rsidRPr="00E61CD2">
        <w:rPr>
          <w:rFonts w:ascii="Arial" w:hAnsi="Arial" w:cs="Arial"/>
          <w:color w:val="000000"/>
          <w:sz w:val="18"/>
          <w:szCs w:val="18"/>
          <w:highlight w:val="white"/>
        </w:rPr>
        <w:t>Prosimy o dodanie pozycji dot. profilowania podłoża pod pobocza wraz z odpowiednim SST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16 </w:t>
      </w:r>
    </w:p>
    <w:p w:rsidR="001C799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 w:rsidRPr="008B7BDB">
        <w:rPr>
          <w:rFonts w:ascii="Arial" w:hAnsi="Arial" w:cs="Arial"/>
          <w:sz w:val="18"/>
          <w:szCs w:val="18"/>
          <w:highlight w:val="white"/>
        </w:rPr>
        <w:t xml:space="preserve">    Odpowiedz zawarta jest w odpowiedzi na pytanie Nr 2 zadane przez Wykonawcę</w:t>
      </w:r>
      <w:r w:rsidR="008B7BDB">
        <w:rPr>
          <w:rFonts w:ascii="Arial" w:hAnsi="Arial" w:cs="Arial"/>
          <w:sz w:val="18"/>
          <w:szCs w:val="18"/>
          <w:highlight w:val="white"/>
        </w:rPr>
        <w:t>.</w:t>
      </w:r>
    </w:p>
    <w:p w:rsidR="008B7BDB" w:rsidRPr="008B7BDB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</w:p>
    <w:p w:rsidR="003272F6" w:rsidRPr="00E61CD2" w:rsidRDefault="001C7992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="003272F6" w:rsidRPr="00E61CD2">
        <w:rPr>
          <w:rFonts w:ascii="Arial" w:hAnsi="Arial" w:cs="Arial"/>
          <w:color w:val="000000"/>
          <w:sz w:val="18"/>
          <w:szCs w:val="18"/>
          <w:highlight w:val="white"/>
        </w:rPr>
        <w:t>Pyt. 17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8B7BDB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Prosimy o zamieszczenie na stronie inte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rnetowej Zamawiającego następują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cych dokumentów: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    - Pozwolenie na budowę lub 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ZRiD</w:t>
      </w:r>
      <w:proofErr w:type="spellEnd"/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17 </w:t>
      </w:r>
    </w:p>
    <w:p w:rsidR="003272F6" w:rsidRDefault="003272F6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</w:t>
      </w:r>
      <w:r w:rsidR="008B7BDB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Przebudowa drogi realizowana jest na zgłoszenie robót budowlanych nie wymagający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ch pozwolenia na budowę (opieczę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towany projekt przez Starostwo Powiatowe w Inowrocławiu).</w:t>
      </w:r>
    </w:p>
    <w:p w:rsidR="008B7BDB" w:rsidRPr="00E61CD2" w:rsidRDefault="008B7BDB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18</w:t>
      </w:r>
    </w:p>
    <w:p w:rsidR="003272F6" w:rsidRPr="00E61CD2" w:rsidRDefault="003272F6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Prosimy o zamieszc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z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enie na stronie internetowej Zamawiającego aktualnych uzgodnień. Zamieszczone uzgodnienia są starsze niż 2 lata.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18</w:t>
      </w:r>
    </w:p>
    <w:p w:rsidR="00E61CD2" w:rsidRPr="00E61CD2" w:rsidRDefault="003272F6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</w:t>
      </w:r>
      <w:r w:rsidR="00E61CD2"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Uzgodnienie z Telekomunikacją Polską miało ważność 24 miesięcy od daty wystawienia, jednak zgodnie z zapisem w </w:t>
      </w:r>
      <w:proofErr w:type="spellStart"/>
      <w:r w:rsidR="00E61CD2" w:rsidRPr="00E61CD2">
        <w:rPr>
          <w:rFonts w:ascii="Arial" w:hAnsi="Arial" w:cs="Arial"/>
          <w:color w:val="000000"/>
          <w:sz w:val="18"/>
          <w:szCs w:val="18"/>
          <w:highlight w:val="white"/>
        </w:rPr>
        <w:t>pkt</w:t>
      </w:r>
      <w:proofErr w:type="spellEnd"/>
      <w:r w:rsidR="00E61CD2"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9 tegoż uzgodnienia wynika że jest ono niezbędnym załącznikiem do uzgodnienia projektu.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18"/>
          <w:szCs w:val="18"/>
          <w:highlight w:val="white"/>
        </w:rPr>
      </w:pPr>
    </w:p>
    <w:p w:rsidR="008B7BDB" w:rsidRPr="00E61CD2" w:rsidRDefault="008B7BDB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19</w:t>
      </w:r>
    </w:p>
    <w:p w:rsidR="003272F6" w:rsidRPr="00E61CD2" w:rsidRDefault="003272F6" w:rsidP="008B7BD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Prosimy o potwierdzenie, że Wykonawcę nie obowiązuje zakres oznakowania pionowego do wykonania który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lastRenderedPageBreak/>
        <w:t>został przedstawiony na rys. 2.2, gdyż dotyczy on kolejnego etapu projektu.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19</w:t>
      </w:r>
    </w:p>
    <w:p w:rsidR="003272F6" w:rsidRDefault="003272F6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 Oznakowanie pionowe na skrzyżowaniu z drogą powiatową nr 2522C Ściborze - 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Mierogoniewice</w:t>
      </w:r>
      <w:proofErr w:type="spellEnd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nie jest </w:t>
      </w:r>
      <w:r w:rsidR="008B7BDB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przedmiotem zamówienia.</w:t>
      </w:r>
    </w:p>
    <w:p w:rsidR="008B7BDB" w:rsidRPr="00E61CD2" w:rsidRDefault="008B7BDB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8B7BDB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20</w:t>
      </w:r>
    </w:p>
    <w:p w:rsidR="003272F6" w:rsidRPr="00E61CD2" w:rsidRDefault="003272F6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8B7BDB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Prosimy o potwierdzenie, że wykonania oznakowania poziomego dotyczy tylko odtworzenia oznakowania poziomego na drodze wojewódzkiej.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20</w:t>
      </w:r>
    </w:p>
    <w:p w:rsidR="003272F6" w:rsidRDefault="003272F6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</w:t>
      </w:r>
      <w:r w:rsidR="008B7BDB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Oznakowanie poziome dotyczy odtworzenia oznakowania poziomego oraz wykonanie projektowanego oznakowania poziomego na drodze wojewódzkiej.</w:t>
      </w:r>
    </w:p>
    <w:p w:rsidR="008B7BDB" w:rsidRPr="00E61CD2" w:rsidRDefault="008B7BDB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21</w:t>
      </w:r>
    </w:p>
    <w:p w:rsidR="003272F6" w:rsidRPr="00E61CD2" w:rsidRDefault="003272F6" w:rsidP="008B7BD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</w:t>
      </w:r>
      <w:r w:rsidR="008B7BDB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Prosimy o zamieszc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z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enie na stronie internetowej Zamawiającego wykazu oznakowania, na które projektant powołuje się w pozycjach działu 6 przedmiaru (oznakowanie dróg i urządzeń bezpieczeństwa ruchu).</w:t>
      </w:r>
    </w:p>
    <w:p w:rsidR="003272F6" w:rsidRPr="00E61CD2" w:rsidRDefault="00A23318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Odp. 21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Przedmiotowe oznakowania zawarte są w projekcie stałej organizacji 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ruchu oraz na planie sytuacyjnym</w:t>
      </w:r>
      <w:r w:rsidR="008046D3">
        <w:rPr>
          <w:rFonts w:ascii="Arial" w:hAnsi="Arial" w:cs="Arial"/>
          <w:color w:val="000000"/>
          <w:sz w:val="18"/>
          <w:szCs w:val="18"/>
          <w:highlight w:val="white"/>
        </w:rPr>
        <w:t>.</w:t>
      </w:r>
    </w:p>
    <w:p w:rsidR="008046D3" w:rsidRDefault="008046D3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A23318" w:rsidRDefault="00A23318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Pyt. 22</w:t>
      </w:r>
    </w:p>
    <w:p w:rsidR="00A23318" w:rsidRDefault="00A23318" w:rsidP="0040455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    Prosimy o zamieszczenie rysunku na którym widnieje oznakowanie poziome</w:t>
      </w:r>
      <w:r w:rsidR="0040455B">
        <w:rPr>
          <w:rFonts w:ascii="Arial" w:hAnsi="Arial" w:cs="Arial"/>
          <w:color w:val="000000"/>
          <w:sz w:val="18"/>
          <w:szCs w:val="18"/>
          <w:highlight w:val="white"/>
        </w:rPr>
        <w:t>, aby Wykonawca mógł zweryfikować jego powierzchnię do wykonania.</w:t>
      </w:r>
    </w:p>
    <w:p w:rsidR="0040455B" w:rsidRDefault="0040455B" w:rsidP="0040455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Odp. 22</w:t>
      </w:r>
    </w:p>
    <w:p w:rsidR="008046D3" w:rsidRDefault="008046D3" w:rsidP="0040455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 xml:space="preserve">      Oznakowanie poziome widnieje na zamieszczonym w dniu 21.07.2015 r. na stronie internetowej Zamawiającego, załącznik nr 8c do SIWZ Stała organizacja ruchu, plik - plan oznakowania 2.1. </w:t>
      </w:r>
      <w:proofErr w:type="spellStart"/>
      <w:r>
        <w:rPr>
          <w:rFonts w:ascii="Arial" w:hAnsi="Arial" w:cs="Arial"/>
          <w:color w:val="000000"/>
          <w:sz w:val="18"/>
          <w:szCs w:val="18"/>
          <w:highlight w:val="white"/>
        </w:rPr>
        <w:t>pdf</w:t>
      </w:r>
      <w:proofErr w:type="spellEnd"/>
      <w:r>
        <w:rPr>
          <w:rFonts w:ascii="Arial" w:hAnsi="Arial" w:cs="Arial"/>
          <w:color w:val="000000"/>
          <w:sz w:val="18"/>
          <w:szCs w:val="18"/>
          <w:highlight w:val="white"/>
        </w:rPr>
        <w:t>.</w:t>
      </w:r>
    </w:p>
    <w:p w:rsidR="008046D3" w:rsidRPr="00E61CD2" w:rsidRDefault="008046D3" w:rsidP="0040455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23</w:t>
      </w:r>
    </w:p>
    <w:p w:rsidR="003272F6" w:rsidRPr="00E61CD2" w:rsidRDefault="003272F6" w:rsidP="008046D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</w:t>
      </w:r>
      <w:r w:rsidR="008046D3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Dot. barier ochronnych. W przedmiarze poz. 6.3.1 podane parametry bariery to N1 i W4. W opisie technicznym pkt. 2.8 podane parametry to N1 i W2. Prosimy o odpowiedź, jakie parametry ma przyjąć Wykonawca.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23 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Należy przyjąć bariery o parametrach N1 i W4.</w:t>
      </w:r>
    </w:p>
    <w:p w:rsidR="008046D3" w:rsidRPr="00E61CD2" w:rsidRDefault="008046D3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24</w:t>
      </w:r>
    </w:p>
    <w:p w:rsidR="003272F6" w:rsidRPr="00E61CD2" w:rsidRDefault="003272F6" w:rsidP="008046D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8046D3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Prosimy o wskazanie miejsca, gdzie do zamontowania planowane są bariery rurowe typu u-12. Nie występują one na planie sytuacyjnym ani w projekcie docelowej organizacji ruchu.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24</w:t>
      </w:r>
    </w:p>
    <w:p w:rsidR="003272F6" w:rsidRPr="00265BAC" w:rsidRDefault="003272F6" w:rsidP="005753C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8046D3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="00265BAC">
        <w:rPr>
          <w:rFonts w:ascii="Arial" w:hAnsi="Arial" w:cs="Arial"/>
          <w:sz w:val="18"/>
          <w:szCs w:val="18"/>
          <w:highlight w:val="white"/>
        </w:rPr>
        <w:t xml:space="preserve"> Zgodnie z zapisem w piśmie BD-I.8022.1.103.2013</w:t>
      </w:r>
      <w:r w:rsidR="005753CC">
        <w:rPr>
          <w:rFonts w:ascii="Arial" w:hAnsi="Arial" w:cs="Arial"/>
          <w:sz w:val="18"/>
          <w:szCs w:val="18"/>
          <w:highlight w:val="white"/>
        </w:rPr>
        <w:t xml:space="preserve"> zatwierdzającym zmianę stałej organizacji ruchu drogi wojewódzkiej nr 246 „z uwagi na lokalizację wiaty przystankowej w obrębie skrzyżowania z drogą gminną po str. lewej chodnik wygrodzić barierami U-12 na dł. 30 m.,” Pismo zatwierdzające zmianę stałej organizacji ruchu Zamawiający zamieścił na stronie internetowej w dniu 30.07.2015 r.</w:t>
      </w:r>
    </w:p>
    <w:p w:rsidR="008046D3" w:rsidRPr="00E61CD2" w:rsidRDefault="008046D3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25</w:t>
      </w:r>
    </w:p>
    <w:p w:rsidR="003272F6" w:rsidRPr="00E61CD2" w:rsidRDefault="003272F6" w:rsidP="002D66A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2D66A7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Prosimy o zamieszczenie na stronie internetowej Zamawiającego SST dot. wykonania 28,0 m przepustu z rur o średnicy 40 cm.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25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E03F91">
        <w:rPr>
          <w:rFonts w:ascii="Arial" w:hAnsi="Arial" w:cs="Arial"/>
          <w:sz w:val="18"/>
          <w:szCs w:val="18"/>
          <w:highlight w:val="white"/>
        </w:rPr>
        <w:t xml:space="preserve">SST </w:t>
      </w:r>
      <w:r w:rsidR="002D66A7">
        <w:rPr>
          <w:rFonts w:ascii="Arial" w:hAnsi="Arial" w:cs="Arial"/>
          <w:sz w:val="18"/>
          <w:szCs w:val="18"/>
          <w:highlight w:val="white"/>
        </w:rPr>
        <w:t xml:space="preserve">D - </w:t>
      </w:r>
      <w:r w:rsidR="00E03F91">
        <w:rPr>
          <w:rFonts w:ascii="Arial" w:hAnsi="Arial" w:cs="Arial"/>
          <w:sz w:val="18"/>
          <w:szCs w:val="18"/>
          <w:highlight w:val="white"/>
        </w:rPr>
        <w:t>03</w:t>
      </w:r>
      <w:r w:rsidR="002D66A7">
        <w:rPr>
          <w:rFonts w:ascii="Arial" w:hAnsi="Arial" w:cs="Arial"/>
          <w:sz w:val="18"/>
          <w:szCs w:val="18"/>
          <w:highlight w:val="white"/>
        </w:rPr>
        <w:t>.</w:t>
      </w:r>
      <w:r w:rsidR="00E03F91">
        <w:rPr>
          <w:rFonts w:ascii="Arial" w:hAnsi="Arial" w:cs="Arial"/>
          <w:sz w:val="18"/>
          <w:szCs w:val="18"/>
          <w:highlight w:val="white"/>
        </w:rPr>
        <w:t>02</w:t>
      </w:r>
      <w:r w:rsidR="002D66A7">
        <w:rPr>
          <w:rFonts w:ascii="Arial" w:hAnsi="Arial" w:cs="Arial"/>
          <w:sz w:val="18"/>
          <w:szCs w:val="18"/>
          <w:highlight w:val="white"/>
        </w:rPr>
        <w:t>.</w:t>
      </w:r>
      <w:r w:rsidR="00E03F91">
        <w:rPr>
          <w:rFonts w:ascii="Arial" w:hAnsi="Arial" w:cs="Arial"/>
          <w:sz w:val="18"/>
          <w:szCs w:val="18"/>
          <w:highlight w:val="white"/>
        </w:rPr>
        <w:t xml:space="preserve">01 </w:t>
      </w:r>
      <w:r w:rsidR="002D66A7">
        <w:rPr>
          <w:rFonts w:ascii="Arial" w:hAnsi="Arial" w:cs="Arial"/>
          <w:sz w:val="18"/>
          <w:szCs w:val="18"/>
          <w:highlight w:val="white"/>
        </w:rPr>
        <w:t>(</w:t>
      </w:r>
      <w:r w:rsidR="00E03F91">
        <w:rPr>
          <w:rFonts w:ascii="Arial" w:hAnsi="Arial" w:cs="Arial"/>
          <w:sz w:val="18"/>
          <w:szCs w:val="18"/>
          <w:highlight w:val="white"/>
        </w:rPr>
        <w:t xml:space="preserve">tak jak dla przepustu z rur o średnicy 60 </w:t>
      </w:r>
      <w:proofErr w:type="spellStart"/>
      <w:r w:rsidR="00E03F91">
        <w:rPr>
          <w:rFonts w:ascii="Arial" w:hAnsi="Arial" w:cs="Arial"/>
          <w:sz w:val="18"/>
          <w:szCs w:val="18"/>
          <w:highlight w:val="white"/>
        </w:rPr>
        <w:t>cm</w:t>
      </w:r>
      <w:proofErr w:type="spellEnd"/>
      <w:r w:rsidR="00E03F91">
        <w:rPr>
          <w:rFonts w:ascii="Arial" w:hAnsi="Arial" w:cs="Arial"/>
          <w:sz w:val="18"/>
          <w:szCs w:val="18"/>
          <w:highlight w:val="white"/>
        </w:rPr>
        <w:t>.</w:t>
      </w:r>
      <w:r w:rsidR="002D66A7">
        <w:rPr>
          <w:rFonts w:ascii="Arial" w:hAnsi="Arial" w:cs="Arial"/>
          <w:sz w:val="18"/>
          <w:szCs w:val="18"/>
          <w:highlight w:val="white"/>
        </w:rPr>
        <w:t>)</w:t>
      </w:r>
    </w:p>
    <w:p w:rsidR="00E03F91" w:rsidRPr="00E03F91" w:rsidRDefault="00E03F91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26</w:t>
      </w:r>
    </w:p>
    <w:p w:rsidR="003272F6" w:rsidRPr="00E61CD2" w:rsidRDefault="003272F6" w:rsidP="002D66A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2D66A7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Prosimy o podanie materiału z jakiego mają zostać wykonane przepusty o średnicy 40 cm. Na planie sytuacyjnym jest to rura HPED w 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w</w:t>
      </w:r>
      <w:proofErr w:type="spellEnd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przedmiarze PCV (poz. 3.1.5)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26 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C35075" w:rsidRPr="002D66A7">
        <w:rPr>
          <w:rFonts w:ascii="Arial" w:hAnsi="Arial" w:cs="Arial"/>
          <w:sz w:val="18"/>
          <w:szCs w:val="18"/>
          <w:highlight w:val="white"/>
        </w:rPr>
        <w:t>HPED</w:t>
      </w:r>
    </w:p>
    <w:p w:rsidR="002D66A7" w:rsidRPr="002D66A7" w:rsidRDefault="002D66A7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27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</w:t>
      </w:r>
      <w:r w:rsidR="002D66A7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Prosimy o załączenie dokumentacji branży </w:t>
      </w:r>
      <w:proofErr w:type="spellStart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wod</w:t>
      </w:r>
      <w:proofErr w:type="spellEnd"/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. - kan., tj. opis techniczny, plan sytuacyjny, profile podłużne.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27</w:t>
      </w:r>
    </w:p>
    <w:p w:rsidR="003272F6" w:rsidRPr="002D66A7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highlight w:val="white"/>
        </w:rPr>
      </w:pPr>
      <w:r w:rsidRPr="002D66A7">
        <w:rPr>
          <w:rFonts w:ascii="Arial" w:hAnsi="Arial" w:cs="Arial"/>
          <w:sz w:val="18"/>
          <w:szCs w:val="18"/>
          <w:highlight w:val="white"/>
        </w:rPr>
        <w:t xml:space="preserve">    </w:t>
      </w:r>
      <w:r w:rsidR="002D66A7">
        <w:rPr>
          <w:rFonts w:ascii="Arial" w:hAnsi="Arial" w:cs="Arial"/>
          <w:sz w:val="18"/>
          <w:szCs w:val="18"/>
          <w:highlight w:val="white"/>
        </w:rPr>
        <w:t xml:space="preserve"> </w:t>
      </w:r>
      <w:r w:rsidR="00C35075" w:rsidRPr="002D66A7">
        <w:rPr>
          <w:rFonts w:ascii="Arial" w:hAnsi="Arial" w:cs="Arial"/>
          <w:sz w:val="18"/>
          <w:szCs w:val="18"/>
          <w:highlight w:val="white"/>
        </w:rPr>
        <w:t xml:space="preserve">Parametry elementów odwodnienia przedstawione są na planie sytuacyjnym. </w:t>
      </w:r>
    </w:p>
    <w:p w:rsidR="002D66A7" w:rsidRPr="00E61CD2" w:rsidRDefault="002D66A7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Pyt. 28 </w:t>
      </w:r>
    </w:p>
    <w:p w:rsidR="003272F6" w:rsidRPr="00E61CD2" w:rsidRDefault="003272F6" w:rsidP="002D66A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</w:t>
      </w:r>
      <w:r w:rsidR="002D66A7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Dot. działu III SIWZ Wg. opisu przedmiotu zamówienia, przedmiotem jest budowa drogi gminnej Wg. nazwy zadania jest to przebudowa drogi gmin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n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ej. Prosimy o korektę opisu przedmiotu zamówienia.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Odp. 28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Zamawi</w:t>
      </w:r>
      <w:r w:rsidR="0002642F" w:rsidRPr="00E61CD2">
        <w:rPr>
          <w:rFonts w:ascii="Arial" w:hAnsi="Arial" w:cs="Arial"/>
          <w:color w:val="000000"/>
          <w:sz w:val="18"/>
          <w:szCs w:val="18"/>
          <w:highlight w:val="white"/>
        </w:rPr>
        <w:t>a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jący nie widzi rozbie</w:t>
      </w:r>
      <w:r w:rsidR="00C35075" w:rsidRPr="00E61CD2">
        <w:rPr>
          <w:rFonts w:ascii="Arial" w:hAnsi="Arial" w:cs="Arial"/>
          <w:color w:val="000000"/>
          <w:sz w:val="18"/>
          <w:szCs w:val="18"/>
          <w:highlight w:val="white"/>
        </w:rPr>
        <w:t>żności w przytaczanych zapisach.</w:t>
      </w:r>
    </w:p>
    <w:p w:rsidR="002D66A7" w:rsidRPr="00E61CD2" w:rsidRDefault="002D66A7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Pyt. 29</w:t>
      </w:r>
    </w:p>
    <w:p w:rsidR="003272F6" w:rsidRPr="00E61CD2" w:rsidRDefault="003272F6" w:rsidP="002D66A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</w:t>
      </w:r>
      <w:r w:rsidR="002D66A7">
        <w:rPr>
          <w:rFonts w:ascii="Arial" w:hAnsi="Arial" w:cs="Arial"/>
          <w:color w:val="000000"/>
          <w:sz w:val="18"/>
          <w:szCs w:val="18"/>
          <w:highlight w:val="white"/>
        </w:rPr>
        <w:t xml:space="preserve">  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Dot. pkt 3.2 umowy. Prosimy o wykreślenie podpunktu 3.2 umowy, gdyż wg. załączonej dokumentacji, nie występuje wykonanie okablowania branży oświetleniowej.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highlight w:val="white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Odp. 29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 xml:space="preserve">    Zapisy w umowie pozostają bez zmian.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Zamawiający informuje, że pytania oraz odpowiedzi na nie stają się integralną częścią specyfikacji istotnych warunków zamówienia i będą wiążące przy składaniu ofert.</w:t>
      </w:r>
    </w:p>
    <w:p w:rsidR="003272F6" w:rsidRPr="00E61CD2" w:rsidRDefault="003272F6" w:rsidP="003272F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w związku z faktem, że udzielona odpowiedź nie powoduje modyfikacji treści specyfikacji istotnych warunk</w:t>
      </w: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ów zamówienia, zamawiający nie przedłuża terminu składania ofert. Wszelkie ustalenia dotyczące miejsca i terminu składania i otwarcia ofert pozostają bez zmian.</w:t>
      </w:r>
      <w:r w:rsidRPr="00E61CD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026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____</w:t>
      </w:r>
      <w:r w:rsidR="0002642F" w:rsidRPr="00E61CD2">
        <w:rPr>
          <w:rFonts w:ascii="Arial" w:hAnsi="Arial" w:cs="Arial"/>
          <w:color w:val="000000"/>
          <w:sz w:val="18"/>
          <w:szCs w:val="18"/>
        </w:rPr>
        <w:t>______________________</w:t>
      </w:r>
    </w:p>
    <w:p w:rsidR="003272F6" w:rsidRPr="00E61CD2" w:rsidRDefault="003272F6" w:rsidP="000264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  <w:highlight w:val="white"/>
        </w:rPr>
        <w:t>Wójt Gminy - Rafał Żurowski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Do wiadomości:</w:t>
      </w:r>
    </w:p>
    <w:p w:rsidR="003272F6" w:rsidRPr="00E61CD2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61CD2">
        <w:rPr>
          <w:rFonts w:ascii="Arial" w:hAnsi="Arial" w:cs="Arial"/>
          <w:color w:val="000000"/>
          <w:sz w:val="18"/>
          <w:szCs w:val="18"/>
        </w:rPr>
        <w:t>- wszyscy uczestnicy</w:t>
      </w: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272F6" w:rsidRDefault="003272F6" w:rsidP="003272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BAF" w:rsidRPr="003272F6" w:rsidRDefault="00317BAF" w:rsidP="003272F6"/>
    <w:sectPr w:rsidR="00317BAF" w:rsidRPr="003272F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72F6"/>
    <w:rsid w:val="0002642F"/>
    <w:rsid w:val="000E6A6D"/>
    <w:rsid w:val="001C7992"/>
    <w:rsid w:val="00201DB4"/>
    <w:rsid w:val="00265BAC"/>
    <w:rsid w:val="002D66A7"/>
    <w:rsid w:val="00317BAF"/>
    <w:rsid w:val="003272F6"/>
    <w:rsid w:val="003A2019"/>
    <w:rsid w:val="0040455B"/>
    <w:rsid w:val="004C378A"/>
    <w:rsid w:val="005753CC"/>
    <w:rsid w:val="006412DA"/>
    <w:rsid w:val="007355FC"/>
    <w:rsid w:val="007A3D81"/>
    <w:rsid w:val="007B241C"/>
    <w:rsid w:val="008046D3"/>
    <w:rsid w:val="008B7BDB"/>
    <w:rsid w:val="00901270"/>
    <w:rsid w:val="00931DE0"/>
    <w:rsid w:val="00942FF7"/>
    <w:rsid w:val="00A23318"/>
    <w:rsid w:val="00A64E7F"/>
    <w:rsid w:val="00C14032"/>
    <w:rsid w:val="00C35075"/>
    <w:rsid w:val="00DD3C4D"/>
    <w:rsid w:val="00E03F91"/>
    <w:rsid w:val="00E61CD2"/>
    <w:rsid w:val="00F3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cp:lastPrinted>2015-07-29T10:08:00Z</cp:lastPrinted>
  <dcterms:created xsi:type="dcterms:W3CDTF">2015-07-30T10:41:00Z</dcterms:created>
  <dcterms:modified xsi:type="dcterms:W3CDTF">2015-07-30T10:41:00Z</dcterms:modified>
</cp:coreProperties>
</file>