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7461A8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RB.I.271.2.5</w:t>
      </w:r>
      <w:r w:rsidR="001E024B">
        <w:rPr>
          <w:rFonts w:ascii="Arial" w:hAnsi="Arial" w:cs="Arial"/>
          <w:color w:val="000000"/>
          <w:highlight w:val="white"/>
        </w:rPr>
        <w:t>.2015</w:t>
      </w:r>
      <w:r w:rsidR="0081339E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 w:rsidR="001E024B">
        <w:rPr>
          <w:rFonts w:ascii="Arial" w:hAnsi="Arial" w:cs="Arial"/>
          <w:color w:val="000000"/>
          <w:highlight w:val="white"/>
        </w:rPr>
        <w:t>Rojewo</w:t>
      </w:r>
      <w:r w:rsidR="001E024B">
        <w:rPr>
          <w:rFonts w:ascii="Arial" w:hAnsi="Arial" w:cs="Arial"/>
          <w:color w:val="000000"/>
        </w:rPr>
        <w:t xml:space="preserve">, </w:t>
      </w:r>
      <w:r w:rsidR="001E024B">
        <w:rPr>
          <w:rFonts w:ascii="Arial" w:hAnsi="Arial" w:cs="Arial"/>
          <w:color w:val="000000"/>
          <w:highlight w:val="white"/>
        </w:rPr>
        <w:t>2015-04-15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84B82" w:rsidRDefault="00B84B82" w:rsidP="00B84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                                                                                                      </w:t>
      </w:r>
    </w:p>
    <w:p w:rsidR="006D7A54" w:rsidRPr="00B43DFE" w:rsidRDefault="002E2480" w:rsidP="00B43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                                                                                                              </w:t>
      </w:r>
      <w:r w:rsidR="00B43DFE">
        <w:rPr>
          <w:rFonts w:ascii="Arial" w:hAnsi="Arial" w:cs="Arial"/>
          <w:color w:val="000000"/>
          <w:highlight w:val="white"/>
        </w:rPr>
        <w:t xml:space="preserve">                  </w:t>
      </w:r>
    </w:p>
    <w:p w:rsidR="00630C41" w:rsidRDefault="00630C41" w:rsidP="0081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31CF8" w:rsidRDefault="00831CF8" w:rsidP="0081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E024B" w:rsidRDefault="001E024B" w:rsidP="0081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ZAWIADOMIENIE O WYBORZE NAJKORZYSTNIEJSZEJ OFERTY</w:t>
      </w:r>
    </w:p>
    <w:p w:rsidR="00831CF8" w:rsidRPr="0081339E" w:rsidRDefault="00831CF8" w:rsidP="00813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RB.I.271.2.2015</w:t>
      </w:r>
      <w:r>
        <w:rPr>
          <w:rFonts w:ascii="Arial" w:hAnsi="Arial" w:cs="Arial"/>
          <w:color w:val="000000"/>
        </w:rPr>
        <w:t xml:space="preserve">. Nazwa zadania: </w:t>
      </w:r>
      <w:r>
        <w:rPr>
          <w:rFonts w:ascii="Arial" w:hAnsi="Arial" w:cs="Arial"/>
          <w:color w:val="000000"/>
          <w:highlight w:val="white"/>
        </w:rPr>
        <w:t>Przebudowa drogi gminnej w miejscowości Jezuicka Struga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6D7A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Działając na podstawie art. 92 ust. 1 pkt. 1) Prawa zamówień publicznych zamawiający informuje, że w prowadzonym postępowaniu wybrano do realizacji zamówienia najkorzystniejszą ofertę złożoną przez wykonawcę: 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Przedsiębiorstwo Robót Drogowych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"INODROG" Sp. z </w:t>
      </w:r>
      <w:proofErr w:type="spellStart"/>
      <w:r>
        <w:rPr>
          <w:rFonts w:ascii="Arial" w:hAnsi="Arial" w:cs="Arial"/>
          <w:color w:val="000000"/>
          <w:highlight w:val="white"/>
        </w:rPr>
        <w:t>o.o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ul. Budowlana 38, 88-100 Inowrocław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Uzasadnienie wyboru: </w:t>
      </w:r>
      <w:r w:rsidR="0081339E">
        <w:rPr>
          <w:rFonts w:ascii="Arial" w:hAnsi="Arial" w:cs="Arial"/>
          <w:color w:val="000000"/>
        </w:rPr>
        <w:t xml:space="preserve">Wybrany </w:t>
      </w:r>
      <w:r w:rsidR="0081339E">
        <w:rPr>
          <w:rFonts w:ascii="Arial" w:hAnsi="Arial" w:cs="Arial"/>
          <w:color w:val="000000"/>
          <w:highlight w:val="white"/>
        </w:rPr>
        <w:t>Wykonawca złożył</w:t>
      </w:r>
      <w:r>
        <w:rPr>
          <w:rFonts w:ascii="Arial" w:hAnsi="Arial" w:cs="Arial"/>
          <w:color w:val="000000"/>
          <w:highlight w:val="white"/>
        </w:rPr>
        <w:t xml:space="preserve"> najkorzystniejszą ofertę na kwotę 123.798,63 zł brutto z 60 miesięcznym okresem gwarancji</w:t>
      </w:r>
      <w:r w:rsidR="0081339E">
        <w:rPr>
          <w:rFonts w:ascii="Arial" w:hAnsi="Arial" w:cs="Arial"/>
          <w:color w:val="000000"/>
        </w:rPr>
        <w:t>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Wybrany wykonawca obowiązany jest skontaktować się z Zamawiającym w sprawie podpisania umowy w terminie do dnia </w:t>
      </w:r>
      <w:r>
        <w:rPr>
          <w:rFonts w:ascii="Arial" w:hAnsi="Arial" w:cs="Arial"/>
          <w:color w:val="000000"/>
          <w:highlight w:val="white"/>
        </w:rPr>
        <w:t>2015-04-27</w:t>
      </w:r>
      <w:r>
        <w:rPr>
          <w:rFonts w:ascii="Arial" w:hAnsi="Arial" w:cs="Arial"/>
          <w:color w:val="000000"/>
        </w:rPr>
        <w:t xml:space="preserve">. 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Podstawą prawną dokonanego wyboru jest art. 91 ust. 1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 oraz Kodeks Cywilny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W prowadzonym postępowaniu złożono następujące oferty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1E024B" w:rsidRDefault="0081339E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Lp.: </w:t>
      </w:r>
      <w:r w:rsidR="001E024B">
        <w:rPr>
          <w:rFonts w:ascii="Arial" w:hAnsi="Arial" w:cs="Arial"/>
          <w:color w:val="000000"/>
          <w:highlight w:val="white"/>
        </w:rPr>
        <w:t>1.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 </w:t>
      </w:r>
      <w:r w:rsidR="0081339E">
        <w:rPr>
          <w:rFonts w:ascii="Arial" w:hAnsi="Arial" w:cs="Arial"/>
          <w:color w:val="000000"/>
          <w:highlight w:val="white"/>
        </w:rPr>
        <w:t xml:space="preserve">    </w:t>
      </w:r>
      <w:r>
        <w:rPr>
          <w:rFonts w:ascii="Arial" w:hAnsi="Arial" w:cs="Arial"/>
          <w:color w:val="000000"/>
          <w:highlight w:val="white"/>
        </w:rPr>
        <w:t>Przedsiębiorstwo Budowy Dróg i Mostów KOBYLARNIA S.A.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 </w:t>
      </w:r>
      <w:r w:rsidR="0081339E">
        <w:rPr>
          <w:rFonts w:ascii="Arial" w:hAnsi="Arial" w:cs="Arial"/>
          <w:color w:val="000000"/>
          <w:highlight w:val="white"/>
        </w:rPr>
        <w:t xml:space="preserve">     </w:t>
      </w:r>
      <w:r>
        <w:rPr>
          <w:rFonts w:ascii="Arial" w:hAnsi="Arial" w:cs="Arial"/>
          <w:color w:val="000000"/>
          <w:highlight w:val="white"/>
        </w:rPr>
        <w:t>Kobylarnia 8,  86-061 Brzoza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Cena oferty brutto:           </w:t>
      </w:r>
      <w:r w:rsidR="0081339E">
        <w:rPr>
          <w:rFonts w:ascii="Arial" w:hAnsi="Arial" w:cs="Arial"/>
          <w:color w:val="000000"/>
          <w:highlight w:val="white"/>
        </w:rPr>
        <w:t xml:space="preserve">        </w:t>
      </w:r>
      <w:r>
        <w:rPr>
          <w:rFonts w:ascii="Arial" w:hAnsi="Arial" w:cs="Arial"/>
          <w:color w:val="000000"/>
          <w:highlight w:val="white"/>
        </w:rPr>
        <w:t>172.345,37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81339E">
        <w:rPr>
          <w:rFonts w:ascii="Arial" w:hAnsi="Arial" w:cs="Arial"/>
          <w:color w:val="000000"/>
          <w:highlight w:val="white"/>
        </w:rPr>
        <w:t xml:space="preserve">                  </w:t>
      </w:r>
      <w:r>
        <w:rPr>
          <w:rFonts w:ascii="Arial" w:hAnsi="Arial" w:cs="Arial"/>
          <w:color w:val="000000"/>
          <w:highlight w:val="white"/>
        </w:rPr>
        <w:t>64,65</w:t>
      </w:r>
    </w:p>
    <w:p w:rsidR="0081339E" w:rsidRDefault="0081339E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w kryterium okres gwarancji: 10,00</w:t>
      </w:r>
    </w:p>
    <w:p w:rsidR="0081339E" w:rsidRDefault="0081339E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razem:                                    74,65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1E024B" w:rsidRDefault="0081339E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Lp.:</w:t>
      </w:r>
      <w:r w:rsidR="001E024B">
        <w:rPr>
          <w:rFonts w:ascii="Arial" w:hAnsi="Arial" w:cs="Arial"/>
          <w:color w:val="000000"/>
          <w:highlight w:val="white"/>
        </w:rPr>
        <w:t xml:space="preserve"> 2.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 </w:t>
      </w:r>
      <w:r w:rsidR="0081339E">
        <w:rPr>
          <w:rFonts w:ascii="Arial" w:hAnsi="Arial" w:cs="Arial"/>
          <w:color w:val="000000"/>
          <w:highlight w:val="white"/>
        </w:rPr>
        <w:t xml:space="preserve">        </w:t>
      </w:r>
      <w:r>
        <w:rPr>
          <w:rFonts w:ascii="Arial" w:hAnsi="Arial" w:cs="Arial"/>
          <w:color w:val="000000"/>
          <w:highlight w:val="white"/>
        </w:rPr>
        <w:t>SKANSKA S.A.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</w:t>
      </w:r>
      <w:r w:rsidR="0081339E">
        <w:rPr>
          <w:rFonts w:ascii="Arial" w:hAnsi="Arial" w:cs="Arial"/>
          <w:color w:val="000000"/>
          <w:highlight w:val="white"/>
        </w:rPr>
        <w:t xml:space="preserve">          </w:t>
      </w:r>
      <w:r>
        <w:rPr>
          <w:rFonts w:ascii="Arial" w:hAnsi="Arial" w:cs="Arial"/>
          <w:color w:val="000000"/>
          <w:highlight w:val="white"/>
        </w:rPr>
        <w:t>ul. Gen. Zajączka 9,  01-518 Warszawa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Cena oferty brutto:           </w:t>
      </w:r>
      <w:r w:rsidR="0081339E">
        <w:rPr>
          <w:rFonts w:ascii="Arial" w:hAnsi="Arial" w:cs="Arial"/>
          <w:color w:val="000000"/>
          <w:highlight w:val="white"/>
        </w:rPr>
        <w:t xml:space="preserve">            </w:t>
      </w:r>
      <w:r>
        <w:rPr>
          <w:rFonts w:ascii="Arial" w:hAnsi="Arial" w:cs="Arial"/>
          <w:color w:val="000000"/>
          <w:highlight w:val="white"/>
        </w:rPr>
        <w:t>161.984,96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81339E">
        <w:rPr>
          <w:rFonts w:ascii="Arial" w:hAnsi="Arial" w:cs="Arial"/>
          <w:color w:val="000000"/>
          <w:highlight w:val="white"/>
        </w:rPr>
        <w:t xml:space="preserve">                  </w:t>
      </w:r>
      <w:r>
        <w:rPr>
          <w:rFonts w:ascii="Arial" w:hAnsi="Arial" w:cs="Arial"/>
          <w:color w:val="000000"/>
          <w:highlight w:val="white"/>
        </w:rPr>
        <w:t>68,78</w:t>
      </w:r>
    </w:p>
    <w:p w:rsidR="0081339E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w kryterium okres gwarancji: 10,00</w:t>
      </w:r>
    </w:p>
    <w:p w:rsidR="0081339E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razem:                                    78,78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1E024B" w:rsidRDefault="0081339E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Lp.: </w:t>
      </w:r>
      <w:r w:rsidR="001E024B">
        <w:rPr>
          <w:rFonts w:ascii="Arial" w:hAnsi="Arial" w:cs="Arial"/>
          <w:color w:val="000000"/>
          <w:highlight w:val="white"/>
        </w:rPr>
        <w:t>3.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</w:t>
      </w:r>
      <w:r w:rsidR="0081339E">
        <w:rPr>
          <w:rFonts w:ascii="Arial" w:hAnsi="Arial" w:cs="Arial"/>
          <w:color w:val="000000"/>
          <w:highlight w:val="white"/>
        </w:rPr>
        <w:t xml:space="preserve">       </w:t>
      </w:r>
      <w:r>
        <w:rPr>
          <w:rFonts w:ascii="Arial" w:hAnsi="Arial" w:cs="Arial"/>
          <w:color w:val="000000"/>
          <w:highlight w:val="white"/>
        </w:rPr>
        <w:t xml:space="preserve"> Przedsiębiorstwo Robót Drogowych "INODROG" Sp. z o.o.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 </w:t>
      </w:r>
      <w:r w:rsidR="0081339E">
        <w:rPr>
          <w:rFonts w:ascii="Arial" w:hAnsi="Arial" w:cs="Arial"/>
          <w:color w:val="000000"/>
          <w:highlight w:val="white"/>
        </w:rPr>
        <w:t xml:space="preserve">       </w:t>
      </w:r>
      <w:r>
        <w:rPr>
          <w:rFonts w:ascii="Arial" w:hAnsi="Arial" w:cs="Arial"/>
          <w:color w:val="000000"/>
          <w:highlight w:val="white"/>
        </w:rPr>
        <w:t>ul. Budowlana 38,  88-100 Inowrocław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Cena oferty brutto:           </w:t>
      </w:r>
      <w:r w:rsidR="0081339E">
        <w:rPr>
          <w:rFonts w:ascii="Arial" w:hAnsi="Arial" w:cs="Arial"/>
          <w:color w:val="000000"/>
          <w:highlight w:val="white"/>
        </w:rPr>
        <w:t xml:space="preserve">         </w:t>
      </w:r>
      <w:r>
        <w:rPr>
          <w:rFonts w:ascii="Arial" w:hAnsi="Arial" w:cs="Arial"/>
          <w:color w:val="000000"/>
          <w:highlight w:val="white"/>
        </w:rPr>
        <w:t>123.798,63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81339E">
        <w:rPr>
          <w:rFonts w:ascii="Arial" w:hAnsi="Arial" w:cs="Arial"/>
          <w:color w:val="000000"/>
          <w:highlight w:val="white"/>
        </w:rPr>
        <w:t xml:space="preserve">                  </w:t>
      </w:r>
      <w:r>
        <w:rPr>
          <w:rFonts w:ascii="Arial" w:hAnsi="Arial" w:cs="Arial"/>
          <w:color w:val="000000"/>
          <w:highlight w:val="white"/>
        </w:rPr>
        <w:t>90,00</w:t>
      </w:r>
    </w:p>
    <w:p w:rsidR="0081339E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w kryterium okres gwarancji: 10,00</w:t>
      </w:r>
    </w:p>
    <w:p w:rsidR="0081339E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razem:                                   100,00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</w:p>
    <w:p w:rsidR="001E024B" w:rsidRDefault="0081339E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Lp.:</w:t>
      </w:r>
      <w:r w:rsidR="001E024B">
        <w:rPr>
          <w:rFonts w:ascii="Arial" w:hAnsi="Arial" w:cs="Arial"/>
          <w:color w:val="000000"/>
          <w:highlight w:val="white"/>
        </w:rPr>
        <w:t xml:space="preserve"> 4.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Nazwa wykonawcy:              </w:t>
      </w:r>
      <w:r w:rsidR="0081339E">
        <w:rPr>
          <w:rFonts w:ascii="Arial" w:hAnsi="Arial" w:cs="Arial"/>
          <w:color w:val="000000"/>
          <w:highlight w:val="white"/>
        </w:rPr>
        <w:t xml:space="preserve">   </w:t>
      </w:r>
      <w:r>
        <w:rPr>
          <w:rFonts w:ascii="Arial" w:hAnsi="Arial" w:cs="Arial"/>
          <w:color w:val="000000"/>
          <w:highlight w:val="white"/>
        </w:rPr>
        <w:t>ADF - Damian Flinik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Adres wykonawcy:             </w:t>
      </w:r>
      <w:r w:rsidR="0081339E">
        <w:rPr>
          <w:rFonts w:ascii="Arial" w:hAnsi="Arial" w:cs="Arial"/>
          <w:color w:val="000000"/>
          <w:highlight w:val="white"/>
        </w:rPr>
        <w:t xml:space="preserve">    </w:t>
      </w:r>
      <w:r>
        <w:rPr>
          <w:rFonts w:ascii="Arial" w:hAnsi="Arial" w:cs="Arial"/>
          <w:color w:val="000000"/>
          <w:highlight w:val="white"/>
        </w:rPr>
        <w:t xml:space="preserve"> ul. Bartka Nowaka 20,  88-100 Inowrocław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lastRenderedPageBreak/>
        <w:t xml:space="preserve">Cena oferty brutto:           </w:t>
      </w:r>
      <w:r w:rsidR="0081339E">
        <w:rPr>
          <w:rFonts w:ascii="Arial" w:hAnsi="Arial" w:cs="Arial"/>
          <w:color w:val="000000"/>
          <w:highlight w:val="white"/>
        </w:rPr>
        <w:t xml:space="preserve">       </w:t>
      </w:r>
      <w:r>
        <w:rPr>
          <w:rFonts w:ascii="Arial" w:hAnsi="Arial" w:cs="Arial"/>
          <w:color w:val="000000"/>
          <w:highlight w:val="white"/>
        </w:rPr>
        <w:t>139.291,74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Liczba pkt. w kryterium cena: </w:t>
      </w:r>
      <w:r w:rsidR="0081339E">
        <w:rPr>
          <w:rFonts w:ascii="Arial" w:hAnsi="Arial" w:cs="Arial"/>
          <w:color w:val="000000"/>
          <w:highlight w:val="white"/>
        </w:rPr>
        <w:t xml:space="preserve">                  </w:t>
      </w:r>
      <w:r>
        <w:rPr>
          <w:rFonts w:ascii="Arial" w:hAnsi="Arial" w:cs="Arial"/>
          <w:color w:val="000000"/>
          <w:highlight w:val="white"/>
        </w:rPr>
        <w:t>79,99</w:t>
      </w:r>
    </w:p>
    <w:p w:rsidR="0081339E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w kryterium okres gwarancji: 10,00</w:t>
      </w:r>
    </w:p>
    <w:p w:rsidR="0081339E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Liczba pkt. razem:                                    89,99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024B" w:rsidRDefault="001E024B" w:rsidP="0081339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Działając na podstawie art. 92 ust. 1 pkt. 2) Prawa zam</w:t>
      </w:r>
      <w:r>
        <w:rPr>
          <w:rFonts w:ascii="Arial" w:hAnsi="Arial" w:cs="Arial"/>
          <w:color w:val="000000"/>
          <w:highlight w:val="white"/>
        </w:rPr>
        <w:t>ówień publicznych zamawiający informuje, że w prowadzonym postępowaniu nie zostały odrzucone żadne oferty.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024B" w:rsidRDefault="001E024B" w:rsidP="0081339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Działając na podstawie art. 92 ust. 1 pkt. 3) Prawa zam</w:t>
      </w:r>
      <w:r>
        <w:rPr>
          <w:rFonts w:ascii="Arial" w:hAnsi="Arial" w:cs="Arial"/>
          <w:color w:val="000000"/>
          <w:highlight w:val="white"/>
        </w:rPr>
        <w:t>ówień publicznych zamawiający informuje, że w prowadzonym postępowaniu nie zostali wykluczeni żadni wykonawcy.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81339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Działając na podstawie art. 92 ust. 1 pkt. 4) Prawa zamówień publicznych zamawiający informuje, że podpisanie umowy  z wyłonionym wykonawcą  możliwe będzie po dopełnieniu wszelkich formalności </w:t>
      </w:r>
      <w:r>
        <w:rPr>
          <w:rFonts w:ascii="Arial" w:hAnsi="Arial" w:cs="Arial"/>
          <w:color w:val="000000"/>
          <w:highlight w:val="white"/>
        </w:rPr>
        <w:t xml:space="preserve"> </w:t>
      </w:r>
      <w:r>
        <w:rPr>
          <w:rFonts w:ascii="Arial" w:hAnsi="Arial" w:cs="Arial"/>
          <w:color w:val="000000"/>
        </w:rPr>
        <w:t xml:space="preserve">po upływie </w:t>
      </w:r>
      <w:r>
        <w:rPr>
          <w:rFonts w:ascii="Arial" w:hAnsi="Arial" w:cs="Arial"/>
          <w:color w:val="000000"/>
          <w:highlight w:val="white"/>
        </w:rPr>
        <w:t xml:space="preserve"> 10 dni</w:t>
      </w:r>
      <w:r>
        <w:rPr>
          <w:rFonts w:ascii="Arial" w:hAnsi="Arial" w:cs="Arial"/>
          <w:color w:val="000000"/>
        </w:rPr>
        <w:t xml:space="preserve"> od dnia przesłania niniejszego zawiadomienia o wyborze najkorzystniejszej oferty.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Środki ochrony prawnej</w:t>
      </w:r>
    </w:p>
    <w:p w:rsidR="001E024B" w:rsidRDefault="001E024B" w:rsidP="001E024B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 niniejszej decyzji zamawiającego, wykonawcy przysługują środki ochrony prawnej (Odwołanie, Skarga do Sądu) wobec czynności:</w:t>
      </w:r>
    </w:p>
    <w:p w:rsidR="001E024B" w:rsidRDefault="001E024B" w:rsidP="001E024B">
      <w:pPr>
        <w:widowControl w:val="0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wykluczenia wykonawcy z postępowania o udzielenie zamówienia;</w:t>
      </w:r>
    </w:p>
    <w:p w:rsidR="001E024B" w:rsidRDefault="001E024B" w:rsidP="001E02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>odrzucenia oferty wykonawcy</w:t>
      </w:r>
    </w:p>
    <w:p w:rsidR="001E024B" w:rsidRDefault="001E024B" w:rsidP="001E024B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pozostałych przypadkach odwołanie nie przysługuje.</w:t>
      </w:r>
    </w:p>
    <w:p w:rsidR="0081339E" w:rsidRDefault="0081339E" w:rsidP="001E024B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może w terminie przewidzianym do wniesienia odwołania poinformować zamawiającego o:</w:t>
      </w:r>
    </w:p>
    <w:p w:rsidR="001E024B" w:rsidRDefault="001E024B" w:rsidP="001E024B">
      <w:pPr>
        <w:widowControl w:val="0"/>
        <w:tabs>
          <w:tab w:val="left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niezgodnej z przepisami ustawy czynności podjętej przez zamawiającego w niniejszym postępowaniu, lub</w:t>
      </w:r>
    </w:p>
    <w:p w:rsidR="001E024B" w:rsidRDefault="001E024B" w:rsidP="001E02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  <w:t xml:space="preserve">zaniechania czynności, do której zamawiający jest zobowiązany na podstawie ustawy, </w:t>
      </w:r>
    </w:p>
    <w:p w:rsidR="001E024B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1E024B">
        <w:rPr>
          <w:rFonts w:ascii="Arial" w:hAnsi="Arial" w:cs="Arial"/>
          <w:color w:val="000000"/>
        </w:rPr>
        <w:t xml:space="preserve">na które nie przysługuje w niniejszym postępowaniu odwołanie. </w:t>
      </w:r>
    </w:p>
    <w:p w:rsidR="0081339E" w:rsidRDefault="0081339E" w:rsidP="0081339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 wniesienia odwołania: 5 dni od dnia przesłania niniejszego zawiadomienia faksem lub drogą elektroniczną, lub 10 dni od dnia przesłania niniejszego zawiadomienia, jeżeli zostało ono przesłane pisemnie.</w:t>
      </w:r>
    </w:p>
    <w:p w:rsidR="0081339E" w:rsidRDefault="0081339E" w:rsidP="001E024B">
      <w:pPr>
        <w:widowControl w:val="0"/>
        <w:tabs>
          <w:tab w:val="left" w:leader="dot" w:pos="6120"/>
          <w:tab w:val="left" w:leader="dot" w:pos="900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</w:rPr>
      </w:pP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Informacje dotyczące środków ochrony prawnej znajdują się Specyfikacji istotnych warunków zamówienia oraz w Dziale VI Prawa zamówień publicznych „Środki ochrony prawnej", art. od 179 do 198g (</w:t>
      </w:r>
      <w:r>
        <w:rPr>
          <w:rFonts w:ascii="Arial" w:hAnsi="Arial" w:cs="Arial"/>
          <w:color w:val="000000"/>
          <w:highlight w:val="white"/>
        </w:rPr>
        <w:t xml:space="preserve">t. j. Dz. U. z 2013 r. poz. 907 z p. </w:t>
      </w:r>
      <w:proofErr w:type="spellStart"/>
      <w:r>
        <w:rPr>
          <w:rFonts w:ascii="Arial" w:hAnsi="Arial" w:cs="Arial"/>
          <w:color w:val="000000"/>
          <w:highlight w:val="white"/>
        </w:rPr>
        <w:t>zm</w:t>
      </w:r>
      <w:proofErr w:type="spellEnd"/>
      <w:r>
        <w:rPr>
          <w:rFonts w:ascii="Arial" w:hAnsi="Arial" w:cs="Arial"/>
          <w:color w:val="000000"/>
        </w:rPr>
        <w:t>)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E024B" w:rsidRDefault="001E024B" w:rsidP="00813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B43DFE" w:rsidRDefault="00B43DFE" w:rsidP="00813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Wójt Gminy Rojewo </w:t>
      </w:r>
    </w:p>
    <w:p w:rsidR="001E024B" w:rsidRDefault="00B43DFE" w:rsidP="00B43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                                                                                                                                  </w:t>
      </w:r>
      <w:r w:rsidR="001E024B">
        <w:rPr>
          <w:rFonts w:ascii="Arial" w:hAnsi="Arial" w:cs="Arial"/>
          <w:color w:val="000000"/>
          <w:highlight w:val="white"/>
        </w:rPr>
        <w:t>Rafał Żurowski</w:t>
      </w:r>
    </w:p>
    <w:p w:rsidR="001E024B" w:rsidRDefault="001E024B" w:rsidP="001E0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17BAF" w:rsidRPr="001E024B" w:rsidRDefault="00317BAF" w:rsidP="001E024B"/>
    <w:sectPr w:rsidR="00317BAF" w:rsidRPr="001E024B" w:rsidSect="0081339E">
      <w:pgSz w:w="12240" w:h="15840"/>
      <w:pgMar w:top="567" w:right="851" w:bottom="567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024B"/>
    <w:rsid w:val="000B0152"/>
    <w:rsid w:val="000B3F69"/>
    <w:rsid w:val="001E024B"/>
    <w:rsid w:val="002E2480"/>
    <w:rsid w:val="00317BAF"/>
    <w:rsid w:val="004C378A"/>
    <w:rsid w:val="005E3C4A"/>
    <w:rsid w:val="00630C41"/>
    <w:rsid w:val="006D7A54"/>
    <w:rsid w:val="007461A8"/>
    <w:rsid w:val="007B241C"/>
    <w:rsid w:val="0081339E"/>
    <w:rsid w:val="008171DD"/>
    <w:rsid w:val="00831CF8"/>
    <w:rsid w:val="00A64E7F"/>
    <w:rsid w:val="00B43DFE"/>
    <w:rsid w:val="00B84B82"/>
    <w:rsid w:val="00F7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dcterms:created xsi:type="dcterms:W3CDTF">2015-04-15T11:20:00Z</dcterms:created>
  <dcterms:modified xsi:type="dcterms:W3CDTF">2015-04-15T11:20:00Z</dcterms:modified>
</cp:coreProperties>
</file>