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21" w:rsidRPr="00DE1121" w:rsidRDefault="00DE1121" w:rsidP="00DE1121">
      <w:pPr>
        <w:spacing w:before="100" w:beforeAutospacing="1" w:after="240" w:line="240" w:lineRule="auto"/>
        <w:jc w:val="center"/>
        <w:rPr>
          <w:rFonts w:ascii="Times New Roman" w:eastAsia="Times New Roman" w:hAnsi="Times New Roman" w:cs="Times New Roman"/>
          <w:sz w:val="24"/>
          <w:szCs w:val="24"/>
          <w:lang w:eastAsia="pl-PL"/>
        </w:rPr>
      </w:pPr>
      <w:r w:rsidRPr="00DE1121">
        <w:rPr>
          <w:rFonts w:ascii="Times New Roman" w:eastAsia="Times New Roman" w:hAnsi="Times New Roman" w:cs="Times New Roman"/>
          <w:sz w:val="24"/>
          <w:szCs w:val="24"/>
          <w:lang w:eastAsia="pl-PL"/>
        </w:rPr>
        <w:t>OGŁOSZENIE O ZAMÓWIENIU - roboty budowlane</w:t>
      </w:r>
    </w:p>
    <w:p w:rsidR="00DE1121" w:rsidRDefault="00DE1121" w:rsidP="00DE1121">
      <w:pPr>
        <w:spacing w:before="100" w:beforeAutospacing="1" w:after="240" w:line="240" w:lineRule="auto"/>
        <w:rPr>
          <w:rFonts w:ascii="Times New Roman" w:eastAsia="Times New Roman" w:hAnsi="Times New Roman" w:cs="Times New Roman"/>
          <w:sz w:val="24"/>
          <w:szCs w:val="24"/>
          <w:lang w:eastAsia="pl-PL"/>
        </w:rPr>
      </w:pPr>
      <w:r w:rsidRPr="00DE1121">
        <w:rPr>
          <w:rFonts w:ascii="Times New Roman" w:eastAsia="Times New Roman" w:hAnsi="Times New Roman" w:cs="Times New Roman"/>
          <w:b/>
          <w:bCs/>
          <w:sz w:val="24"/>
          <w:szCs w:val="24"/>
          <w:lang w:eastAsia="pl-PL"/>
        </w:rPr>
        <w:t>Rojewo: Przebudowa drogi gminnej w Jezuickiej Strudze</w:t>
      </w:r>
      <w:r w:rsidRPr="00DE1121">
        <w:rPr>
          <w:rFonts w:ascii="Times New Roman" w:eastAsia="Times New Roman" w:hAnsi="Times New Roman" w:cs="Times New Roman"/>
          <w:sz w:val="24"/>
          <w:szCs w:val="24"/>
          <w:lang w:eastAsia="pl-PL"/>
        </w:rPr>
        <w:br/>
      </w:r>
      <w:r w:rsidRPr="00DE1121">
        <w:rPr>
          <w:rFonts w:ascii="Times New Roman" w:eastAsia="Times New Roman" w:hAnsi="Times New Roman" w:cs="Times New Roman"/>
          <w:b/>
          <w:bCs/>
          <w:sz w:val="24"/>
          <w:szCs w:val="24"/>
          <w:lang w:eastAsia="pl-PL"/>
        </w:rPr>
        <w:t>Numer ogłoszenia</w:t>
      </w:r>
      <w:r>
        <w:rPr>
          <w:rFonts w:ascii="Times New Roman" w:eastAsia="Times New Roman" w:hAnsi="Times New Roman" w:cs="Times New Roman"/>
          <w:b/>
          <w:bCs/>
          <w:sz w:val="24"/>
          <w:szCs w:val="24"/>
          <w:lang w:eastAsia="pl-PL"/>
        </w:rPr>
        <w:t xml:space="preserve"> w BZT</w:t>
      </w:r>
      <w:r w:rsidR="00384658">
        <w:rPr>
          <w:rFonts w:ascii="Times New Roman" w:eastAsia="Times New Roman" w:hAnsi="Times New Roman" w:cs="Times New Roman"/>
          <w:b/>
          <w:bCs/>
          <w:sz w:val="24"/>
          <w:szCs w:val="24"/>
          <w:lang w:eastAsia="pl-PL"/>
        </w:rPr>
        <w:t>: 62838 - 2015; data zamieszczenia: 20.03</w:t>
      </w:r>
      <w:r w:rsidRPr="00DE1121">
        <w:rPr>
          <w:rFonts w:ascii="Times New Roman" w:eastAsia="Times New Roman" w:hAnsi="Times New Roman" w:cs="Times New Roman"/>
          <w:b/>
          <w:bCs/>
          <w:sz w:val="24"/>
          <w:szCs w:val="24"/>
          <w:lang w:eastAsia="pl-PL"/>
        </w:rPr>
        <w:t>.201</w:t>
      </w:r>
      <w:r w:rsidR="00384658">
        <w:rPr>
          <w:rFonts w:ascii="Times New Roman" w:eastAsia="Times New Roman" w:hAnsi="Times New Roman" w:cs="Times New Roman"/>
          <w:b/>
          <w:bCs/>
          <w:sz w:val="24"/>
          <w:szCs w:val="24"/>
          <w:lang w:eastAsia="pl-PL"/>
        </w:rPr>
        <w:t>5</w:t>
      </w:r>
      <w:r w:rsidRPr="00DE1121">
        <w:rPr>
          <w:rFonts w:ascii="Times New Roman" w:eastAsia="Times New Roman" w:hAnsi="Times New Roman" w:cs="Times New Roman"/>
          <w:sz w:val="24"/>
          <w:szCs w:val="24"/>
          <w:lang w:eastAsia="pl-PL"/>
        </w:rPr>
        <w:br/>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Ogłoszenie dotyczy:</w:t>
      </w:r>
      <w:r w:rsidRPr="00384658">
        <w:rPr>
          <w:rFonts w:ascii="Times New Roman" w:eastAsia="Times New Roman" w:hAnsi="Times New Roman" w:cs="Times New Roman"/>
          <w:sz w:val="24"/>
          <w:szCs w:val="24"/>
          <w:lang w:eastAsia="pl-PL"/>
        </w:rPr>
        <w:t xml:space="preserve"> zamówienia publicznego.</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SEKCJA I: ZAMAWIAJĄCY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 1) NAZWA I ADRES:</w:t>
      </w:r>
      <w:r w:rsidRPr="00384658">
        <w:rPr>
          <w:rFonts w:ascii="Times New Roman" w:eastAsia="Times New Roman" w:hAnsi="Times New Roman" w:cs="Times New Roman"/>
          <w:sz w:val="24"/>
          <w:szCs w:val="24"/>
          <w:lang w:eastAsia="pl-PL"/>
        </w:rPr>
        <w:t xml:space="preserve"> Gmina Rojewo , Rojewo 8, 88-111 Rojewo, woj. kujawsko-pomorskie, tel. 52 3511390, 3511324, faks 52 3511390.</w:t>
      </w:r>
    </w:p>
    <w:p w:rsidR="00384658" w:rsidRPr="00384658" w:rsidRDefault="00384658" w:rsidP="0038465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Adres strony internetowej zamawiającego:</w:t>
      </w:r>
      <w:r w:rsidRPr="00384658">
        <w:rPr>
          <w:rFonts w:ascii="Times New Roman" w:eastAsia="Times New Roman" w:hAnsi="Times New Roman" w:cs="Times New Roman"/>
          <w:sz w:val="24"/>
          <w:szCs w:val="24"/>
          <w:lang w:eastAsia="pl-PL"/>
        </w:rPr>
        <w:t xml:space="preserve"> www.bip.rojewo.pl</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 2) RODZAJ ZAMAWIAJĄCEGO:</w:t>
      </w:r>
      <w:r w:rsidRPr="00384658">
        <w:rPr>
          <w:rFonts w:ascii="Times New Roman" w:eastAsia="Times New Roman" w:hAnsi="Times New Roman" w:cs="Times New Roman"/>
          <w:sz w:val="24"/>
          <w:szCs w:val="24"/>
          <w:lang w:eastAsia="pl-PL"/>
        </w:rPr>
        <w:t xml:space="preserve"> Administracja samorządowa.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SEKCJA II: PRZEDMIOT ZAMÓWIENIA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 OKREŚLENIE PRZEDMIOTU ZAMÓWIENIA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II.1.1) Nazwa nadana zamówieniu przez zamawiającego:</w:t>
      </w:r>
      <w:r w:rsidRPr="00384658">
        <w:rPr>
          <w:rFonts w:ascii="Times New Roman" w:eastAsia="Times New Roman" w:hAnsi="Times New Roman" w:cs="Times New Roman"/>
          <w:sz w:val="24"/>
          <w:szCs w:val="24"/>
          <w:lang w:eastAsia="pl-PL"/>
        </w:rPr>
        <w:t xml:space="preserve"> Przebudowa drogi gminnej w Jezuickiej Strudze.</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II.1.2) Rodzaj zamówienia:</w:t>
      </w:r>
      <w:r w:rsidRPr="00384658">
        <w:rPr>
          <w:rFonts w:ascii="Times New Roman" w:eastAsia="Times New Roman" w:hAnsi="Times New Roman" w:cs="Times New Roman"/>
          <w:sz w:val="24"/>
          <w:szCs w:val="24"/>
          <w:lang w:eastAsia="pl-PL"/>
        </w:rPr>
        <w:t xml:space="preserve"> roboty budowlane.</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II.1.4) Określenie przedmiotu oraz wielkości lub zakresu zamówienia:</w:t>
      </w:r>
      <w:r w:rsidRPr="00384658">
        <w:rPr>
          <w:rFonts w:ascii="Times New Roman" w:eastAsia="Times New Roman" w:hAnsi="Times New Roman" w:cs="Times New Roman"/>
          <w:sz w:val="24"/>
          <w:szCs w:val="24"/>
          <w:lang w:eastAsia="pl-PL"/>
        </w:rPr>
        <w:t xml:space="preserve"> Przedmiotem zamówienia jest budowa drogi gminnej o nawierzchni z betonu asfaltowego o szerokości 4,0 m i długości 218,76 m, wraz z obustronnymi poboczami z kruszywa łamanego o szerokości 0,75 m. Ilość i rodzaj 1) Wykonanie robót ziemnych (wykopy, nasypy) - 265,39 m3 2) Wykonanie warstwy wzmacniającej z gruntu stabilizowanego cementem - 1071,02 m2 3) Wykonanie podbudowy z kruszywa łamanego - 1024,96 m2 4) Wykonanie warstwy wiążącej z betony asfaltowego gr. 4 cm - 911,85 m2 5) Wykonanie warstwy ścieralnej z betony asfaltowego gr. 4 cm - 889,64 m2 6) Wykonanie warstwy ścieralnej z betony asfaltowego gr. 5 cm - 68,90 m2 7) Wykonanie zieleni drogowej (obsianie trawą) - 433,00 m2..</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II.1.5) przewiduje się udzielenie zamówień uzupełniających:</w:t>
      </w:r>
    </w:p>
    <w:p w:rsidR="00384658" w:rsidRPr="00384658" w:rsidRDefault="00384658" w:rsidP="00384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Określenie przedmiotu oraz wielkości lub zakresu zamówień uzupełniających</w:t>
      </w:r>
    </w:p>
    <w:p w:rsidR="00384658" w:rsidRPr="00384658" w:rsidRDefault="00384658" w:rsidP="0038465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Zamawiający dopuszcza możliwość udzielenia zamówienia uzupełniającego stanowiącego nie więcej niż 20% wartości zamówienia podstawowego.</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II.1.6) Wspólny Słownik Zamówień (CPV):</w:t>
      </w:r>
      <w:r w:rsidRPr="00384658">
        <w:rPr>
          <w:rFonts w:ascii="Times New Roman" w:eastAsia="Times New Roman" w:hAnsi="Times New Roman" w:cs="Times New Roman"/>
          <w:sz w:val="24"/>
          <w:szCs w:val="24"/>
          <w:lang w:eastAsia="pl-PL"/>
        </w:rPr>
        <w:t xml:space="preserve"> 45.23.00.00-8.</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II.1.7) Czy dopuszcza się złożenie oferty częściowej:</w:t>
      </w:r>
      <w:r w:rsidRPr="00384658">
        <w:rPr>
          <w:rFonts w:ascii="Times New Roman" w:eastAsia="Times New Roman" w:hAnsi="Times New Roman" w:cs="Times New Roman"/>
          <w:sz w:val="24"/>
          <w:szCs w:val="24"/>
          <w:lang w:eastAsia="pl-PL"/>
        </w:rPr>
        <w:t xml:space="preserve"> nie.</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II.1.8) Czy dopuszcza się złożenie oferty wariantowej:</w:t>
      </w:r>
      <w:r w:rsidRPr="00384658">
        <w:rPr>
          <w:rFonts w:ascii="Times New Roman" w:eastAsia="Times New Roman" w:hAnsi="Times New Roman" w:cs="Times New Roman"/>
          <w:sz w:val="24"/>
          <w:szCs w:val="24"/>
          <w:lang w:eastAsia="pl-PL"/>
        </w:rPr>
        <w:t xml:space="preserve"> nie.</w:t>
      </w:r>
    </w:p>
    <w:p w:rsidR="00384658" w:rsidRPr="00384658" w:rsidRDefault="00384658" w:rsidP="00384658">
      <w:pPr>
        <w:spacing w:after="0" w:line="240" w:lineRule="auto"/>
        <w:rPr>
          <w:rFonts w:ascii="Times New Roman" w:eastAsia="Times New Roman" w:hAnsi="Times New Roman" w:cs="Times New Roman"/>
          <w:sz w:val="24"/>
          <w:szCs w:val="24"/>
          <w:lang w:eastAsia="pl-PL"/>
        </w:rPr>
      </w:pP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lastRenderedPageBreak/>
        <w:t>II.2) CZAS TRWANIA ZAMÓWIENIA LUB TERMIN WYKONANIA:</w:t>
      </w:r>
      <w:r w:rsidRPr="00384658">
        <w:rPr>
          <w:rFonts w:ascii="Times New Roman" w:eastAsia="Times New Roman" w:hAnsi="Times New Roman" w:cs="Times New Roman"/>
          <w:sz w:val="24"/>
          <w:szCs w:val="24"/>
          <w:lang w:eastAsia="pl-PL"/>
        </w:rPr>
        <w:t xml:space="preserve"> Zakończenie: 30.05.2015.</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SEKCJA III: INFORMACJE O CHARAKTERZE PRAWNYM, EKONOMICZNYM, FINANSOWYM I TECHNICZNYM</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III.1) WADIUM</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Informacja na temat wadium:</w:t>
      </w:r>
      <w:r w:rsidRPr="00384658">
        <w:rPr>
          <w:rFonts w:ascii="Times New Roman" w:eastAsia="Times New Roman" w:hAnsi="Times New Roman" w:cs="Times New Roman"/>
          <w:sz w:val="24"/>
          <w:szCs w:val="24"/>
          <w:lang w:eastAsia="pl-PL"/>
        </w:rPr>
        <w:t xml:space="preserve"> o Zamawiający wymaga wniesienia wadium, ustala się wadium dla całości przedmiotu zamówienia w wysokości: 5.000,00 zł, słownie: pięć tysięcy złoty 00/100.</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III.2) ZALICZKI</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84658" w:rsidRPr="00384658" w:rsidRDefault="00384658" w:rsidP="00384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384658" w:rsidRPr="00384658" w:rsidRDefault="00384658" w:rsidP="00384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Opis sposobu dokonywania oceny spełniania tego warunku</w:t>
      </w:r>
    </w:p>
    <w:p w:rsidR="00384658" w:rsidRPr="00384658" w:rsidRDefault="00384658" w:rsidP="0038465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Działalność prowadzona na potrzeby wykonania przedmiotu zamówienia nie wymaga posiadania specjalnych uprawnień.</w:t>
      </w:r>
    </w:p>
    <w:p w:rsidR="00384658" w:rsidRPr="00384658" w:rsidRDefault="00384658" w:rsidP="00384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III.3.2) Wiedza i doświadczenie</w:t>
      </w:r>
    </w:p>
    <w:p w:rsidR="00384658" w:rsidRPr="00384658" w:rsidRDefault="00384658" w:rsidP="00384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Opis sposobu dokonywania oceny spełniania tego warunku</w:t>
      </w:r>
    </w:p>
    <w:p w:rsidR="00384658" w:rsidRPr="00384658" w:rsidRDefault="00384658" w:rsidP="0038465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 Wymagane jest wykazanie przez wykonawcę realizacji co najmniej dwóch robót budowlanych w okresie ostatnich pięciu lat przed upływem terminu składania ofert, a jeżeli okres prowadzenia działalności jest krótszy - w tym okresie. uszczegółowienie - warunek ten będzie spełniony, jeżeli w załączonym do oferty wykazie wykonanych robót w okresie ostatnich pięciu lat przed upływem terminu składania ofert, a jeżeli okres prowadzenia działalności jest krótszy w tym okresie, dwie roboty odpowiadać będą swym rodzajem i zakresem przedmiotowi zamówienia.</w:t>
      </w:r>
    </w:p>
    <w:p w:rsidR="00384658" w:rsidRPr="00384658" w:rsidRDefault="00384658" w:rsidP="00384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III.3.3) Potencjał techniczny</w:t>
      </w:r>
    </w:p>
    <w:p w:rsidR="00384658" w:rsidRPr="00384658" w:rsidRDefault="00384658" w:rsidP="00384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Opis sposobu dokonywania oceny spełniania tego warunku</w:t>
      </w:r>
    </w:p>
    <w:p w:rsidR="00384658" w:rsidRPr="00384658" w:rsidRDefault="00384658" w:rsidP="0038465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 Wymagane jest wykazanie przez wykonawcę realizacji co najmniej dwóch robót budowlanych w okresie ostatnich pięciu lat przed upływem terminu składania ofert, a jeżeli okres prowadzenia działalności jest krótszy - w tym okresie. uszczegółowienie - warunek ten będzie spełniony, jeżeli w załączonym do oferty wykazie wykonanych robót w okresie ostatnich pięciu lat przed upływem terminu składania ofert, a jeżeli okres prowadzenia działalności jest krótszy w tym okresie, dwie roboty odpowiadać będą swym rodzajem i zakresem przedmiotowi zamówienia.</w:t>
      </w:r>
    </w:p>
    <w:p w:rsidR="00384658" w:rsidRPr="00384658" w:rsidRDefault="00384658" w:rsidP="00384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III.3.4) Osoby zdolne do wykonania zamówienia</w:t>
      </w:r>
    </w:p>
    <w:p w:rsidR="00384658" w:rsidRPr="00384658" w:rsidRDefault="00384658" w:rsidP="00384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lastRenderedPageBreak/>
        <w:t>Opis sposobu dokonywania oceny spełniania tego warunku</w:t>
      </w:r>
    </w:p>
    <w:p w:rsidR="00384658" w:rsidRPr="00384658" w:rsidRDefault="00384658" w:rsidP="0038465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 Spełnienie warunku zostanie ocenione na podstawie złożonego oświadczenia załącznik nr 2 do SIWZ.</w:t>
      </w:r>
    </w:p>
    <w:p w:rsidR="00384658" w:rsidRPr="00384658" w:rsidRDefault="00384658" w:rsidP="0038465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III.3.5) Sytuacja ekonomiczna i finansowa</w:t>
      </w:r>
    </w:p>
    <w:p w:rsidR="00384658" w:rsidRPr="00384658" w:rsidRDefault="00384658" w:rsidP="00384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Opis sposobu dokonywania oceny spełniania tego warunku</w:t>
      </w:r>
    </w:p>
    <w:p w:rsidR="00384658" w:rsidRPr="00384658" w:rsidRDefault="00384658" w:rsidP="0038465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 Wymagane jest wykazanie przez wykonawcę dysponowanie osobą która będzie pełnić funkcję kierownika budowy. opis warunków udziału w zakresie potencjału technicznego oraz osób - oświadczenie o dysponowaniu osobą posiadającą uprawnienia do kierowania robotami budowlanymi w specjalności drogowej.</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84658" w:rsidRPr="00384658" w:rsidRDefault="00384658" w:rsidP="00384658">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84658" w:rsidRPr="00384658" w:rsidRDefault="00384658" w:rsidP="00384658">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84658" w:rsidRPr="00384658" w:rsidRDefault="00384658" w:rsidP="00384658">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384658" w:rsidRPr="00384658" w:rsidRDefault="00384658" w:rsidP="00384658">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oświadczenie o braku podstaw do wykluczenia;</w:t>
      </w:r>
    </w:p>
    <w:p w:rsidR="00384658" w:rsidRPr="00384658" w:rsidRDefault="00384658" w:rsidP="00384658">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384658">
        <w:rPr>
          <w:rFonts w:ascii="Times New Roman" w:eastAsia="Times New Roman" w:hAnsi="Times New Roman" w:cs="Times New Roman"/>
          <w:sz w:val="24"/>
          <w:szCs w:val="24"/>
          <w:lang w:eastAsia="pl-PL"/>
        </w:rPr>
        <w:t>pkt</w:t>
      </w:r>
      <w:proofErr w:type="spellEnd"/>
      <w:r w:rsidRPr="00384658">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384658" w:rsidRPr="00384658" w:rsidRDefault="00384658" w:rsidP="00384658">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lastRenderedPageBreak/>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4658" w:rsidRPr="00384658" w:rsidRDefault="00384658" w:rsidP="00384658">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4658" w:rsidRPr="00384658" w:rsidRDefault="00384658" w:rsidP="00384658">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384658">
        <w:rPr>
          <w:rFonts w:ascii="Times New Roman" w:eastAsia="Times New Roman" w:hAnsi="Times New Roman" w:cs="Times New Roman"/>
          <w:sz w:val="24"/>
          <w:szCs w:val="24"/>
          <w:lang w:eastAsia="pl-PL"/>
        </w:rPr>
        <w:t>pkt</w:t>
      </w:r>
      <w:proofErr w:type="spellEnd"/>
      <w:r w:rsidRPr="00384658">
        <w:rPr>
          <w:rFonts w:ascii="Times New Roman" w:eastAsia="Times New Roman" w:hAnsi="Times New Roman" w:cs="Times New Roman"/>
          <w:sz w:val="24"/>
          <w:szCs w:val="24"/>
          <w:lang w:eastAsia="pl-PL"/>
        </w:rPr>
        <w:t xml:space="preserve"> III.4.2.</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III.4.3) Dokumenty podmiotów zagranicznych</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III.4.3.1) dokument wystawiony w kraju, w którym ma siedzibę lub miejsce zamieszkania potwierdzający, że:</w:t>
      </w:r>
    </w:p>
    <w:p w:rsidR="00384658" w:rsidRPr="00384658" w:rsidRDefault="00384658" w:rsidP="00384658">
      <w:pPr>
        <w:numPr>
          <w:ilvl w:val="0"/>
          <w:numId w:val="15"/>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84658" w:rsidRPr="00384658" w:rsidRDefault="00384658" w:rsidP="00384658">
      <w:pPr>
        <w:numPr>
          <w:ilvl w:val="0"/>
          <w:numId w:val="15"/>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III.4.4) Dokumenty dotyczące przynależności do tej samej grupy kapitałowej</w:t>
      </w:r>
    </w:p>
    <w:p w:rsidR="00384658" w:rsidRPr="00384658" w:rsidRDefault="00384658" w:rsidP="00384658">
      <w:pPr>
        <w:numPr>
          <w:ilvl w:val="0"/>
          <w:numId w:val="16"/>
        </w:numPr>
        <w:spacing w:before="100" w:beforeAutospacing="1" w:after="180" w:line="240" w:lineRule="auto"/>
        <w:ind w:right="300"/>
        <w:jc w:val="both"/>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III.6) INNE DOKUMENTY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 xml:space="preserve">Inne dokumenty niewymienione w </w:t>
      </w:r>
      <w:proofErr w:type="spellStart"/>
      <w:r w:rsidRPr="00384658">
        <w:rPr>
          <w:rFonts w:ascii="Times New Roman" w:eastAsia="Times New Roman" w:hAnsi="Times New Roman" w:cs="Times New Roman"/>
          <w:sz w:val="24"/>
          <w:szCs w:val="24"/>
          <w:lang w:eastAsia="pl-PL"/>
        </w:rPr>
        <w:t>pkt</w:t>
      </w:r>
      <w:proofErr w:type="spellEnd"/>
      <w:r w:rsidRPr="00384658">
        <w:rPr>
          <w:rFonts w:ascii="Times New Roman" w:eastAsia="Times New Roman" w:hAnsi="Times New Roman" w:cs="Times New Roman"/>
          <w:sz w:val="24"/>
          <w:szCs w:val="24"/>
          <w:lang w:eastAsia="pl-PL"/>
        </w:rPr>
        <w:t xml:space="preserve"> III.4) albo w </w:t>
      </w:r>
      <w:proofErr w:type="spellStart"/>
      <w:r w:rsidRPr="00384658">
        <w:rPr>
          <w:rFonts w:ascii="Times New Roman" w:eastAsia="Times New Roman" w:hAnsi="Times New Roman" w:cs="Times New Roman"/>
          <w:sz w:val="24"/>
          <w:szCs w:val="24"/>
          <w:lang w:eastAsia="pl-PL"/>
        </w:rPr>
        <w:t>pkt</w:t>
      </w:r>
      <w:proofErr w:type="spellEnd"/>
      <w:r w:rsidRPr="00384658">
        <w:rPr>
          <w:rFonts w:ascii="Times New Roman" w:eastAsia="Times New Roman" w:hAnsi="Times New Roman" w:cs="Times New Roman"/>
          <w:sz w:val="24"/>
          <w:szCs w:val="24"/>
          <w:lang w:eastAsia="pl-PL"/>
        </w:rPr>
        <w:t xml:space="preserve"> III.5)</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lastRenderedPageBreak/>
        <w:t>Kosztorys ofertowy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SEKCJA IV: PROCEDURA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IV.1) TRYB UDZIELENIA ZAMÓWIENIA</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IV.1.1) Tryb udzielenia zamówienia:</w:t>
      </w:r>
      <w:r w:rsidRPr="00384658">
        <w:rPr>
          <w:rFonts w:ascii="Times New Roman" w:eastAsia="Times New Roman" w:hAnsi="Times New Roman" w:cs="Times New Roman"/>
          <w:sz w:val="24"/>
          <w:szCs w:val="24"/>
          <w:lang w:eastAsia="pl-PL"/>
        </w:rPr>
        <w:t xml:space="preserve"> przetarg nieograniczony.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IV.2) KRYTERIA OCENY OFERT</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 xml:space="preserve">IV.2.1) Kryteria oceny ofert: </w:t>
      </w:r>
      <w:r w:rsidRPr="00384658">
        <w:rPr>
          <w:rFonts w:ascii="Times New Roman" w:eastAsia="Times New Roman" w:hAnsi="Times New Roman" w:cs="Times New Roman"/>
          <w:sz w:val="24"/>
          <w:szCs w:val="24"/>
          <w:lang w:eastAsia="pl-PL"/>
        </w:rPr>
        <w:t>cena oraz inne kryteria związane z przedmiotem zamówienia:</w:t>
      </w:r>
    </w:p>
    <w:p w:rsidR="00384658" w:rsidRPr="00384658" w:rsidRDefault="00384658" w:rsidP="00384658">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1 - Cena - 0.9</w:t>
      </w:r>
    </w:p>
    <w:p w:rsidR="00384658" w:rsidRPr="00384658" w:rsidRDefault="00384658" w:rsidP="00384658">
      <w:pPr>
        <w:numPr>
          <w:ilvl w:val="0"/>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2 - Rękojmia - 0.1</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IV.3) ZMIANA UMOWY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Dopuszczalne zmiany postanowień umowy oraz określenie warunków zmian</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sz w:val="24"/>
          <w:szCs w:val="24"/>
          <w:lang w:eastAsia="pl-PL"/>
        </w:rPr>
        <w:t>1. Zmiana postanowień zawartej umowy może nastąpić za zgodą obu Stron wyrażoną na piśmie pod rygorem nieważności na następujących warunkach: 1) zmiana terminu zakończenia robót: a) jeżeli wystąpi nieterminowe przekazanie terenu budowy przez Zamawiającego, a opóźnienie to będzie miało wpływ na terminowe wykonanie przedmiotu umowy, b) jeżeli Zamawiający dokonał zmiany sposobu wykonania części przedmiotu umowy, czego nie można było przewidzieć przed zawarciem umowy, c) jeżeli wystąpiła konieczność wprowadzenia zmian w dokumentacji projektowej czego nie można było przewidzieć w chwili zawarcia umowy i może mieć to skutek, jak w lit. a, d) jeżeli warunki atmosferyczne nie pozwolą na wykonywanie części przedmiotu umowy ze względów technologicznych, co może mieć wpływ na jakość wykonania, trwałość i zachowanie okresu gwarancji, e) na skutek siły wyższej, f) jeżeli przedłużeniu uległo postępowanie o zamówienie publiczne. 2) zmiana wysokości wynagrodzenia: - jeżeli zmianie ulegnie urzędowa stawka VAT na roboty budowlane. 2.Warunkiem wprowadzenia zmian do zawartej umowy będzie potwierdzenie powstałych okoliczności w formie opisowej i właściwie umotywowanej ( protokół wraz z uzasadnieniem) przez powołaną przez Zamawiającego komisję techniczną, w składzie której będą m.in. Inspektor Nadzoru oraz Kierownik budowy.</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IV.4) INFORMACJE ADMINISTRACYJNE</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IV.4.1)</w:t>
      </w:r>
      <w:r w:rsidRPr="00384658">
        <w:rPr>
          <w:rFonts w:ascii="Times New Roman" w:eastAsia="Times New Roman" w:hAnsi="Times New Roman" w:cs="Times New Roman"/>
          <w:sz w:val="24"/>
          <w:szCs w:val="24"/>
          <w:lang w:eastAsia="pl-PL"/>
        </w:rPr>
        <w:t> </w:t>
      </w:r>
      <w:r w:rsidRPr="00384658">
        <w:rPr>
          <w:rFonts w:ascii="Times New Roman" w:eastAsia="Times New Roman" w:hAnsi="Times New Roman" w:cs="Times New Roman"/>
          <w:b/>
          <w:bCs/>
          <w:sz w:val="24"/>
          <w:szCs w:val="24"/>
          <w:lang w:eastAsia="pl-PL"/>
        </w:rPr>
        <w:t>Adres strony internetowej, na której jest dostępna specyfikacja istotnych warunków zamówienia:</w:t>
      </w:r>
      <w:r w:rsidRPr="00384658">
        <w:rPr>
          <w:rFonts w:ascii="Times New Roman" w:eastAsia="Times New Roman" w:hAnsi="Times New Roman" w:cs="Times New Roman"/>
          <w:sz w:val="24"/>
          <w:szCs w:val="24"/>
          <w:lang w:eastAsia="pl-PL"/>
        </w:rPr>
        <w:t xml:space="preserve"> www.bip.rojewo.pl</w:t>
      </w:r>
      <w:r w:rsidRPr="00384658">
        <w:rPr>
          <w:rFonts w:ascii="Times New Roman" w:eastAsia="Times New Roman" w:hAnsi="Times New Roman" w:cs="Times New Roman"/>
          <w:sz w:val="24"/>
          <w:szCs w:val="24"/>
          <w:lang w:eastAsia="pl-PL"/>
        </w:rPr>
        <w:br/>
      </w:r>
      <w:r w:rsidRPr="00384658">
        <w:rPr>
          <w:rFonts w:ascii="Times New Roman" w:eastAsia="Times New Roman" w:hAnsi="Times New Roman" w:cs="Times New Roman"/>
          <w:b/>
          <w:bCs/>
          <w:sz w:val="24"/>
          <w:szCs w:val="24"/>
          <w:lang w:eastAsia="pl-PL"/>
        </w:rPr>
        <w:t>Specyfikację istotnych warunków zamówienia można uzyskać pod adresem:</w:t>
      </w:r>
      <w:r w:rsidRPr="00384658">
        <w:rPr>
          <w:rFonts w:ascii="Times New Roman" w:eastAsia="Times New Roman" w:hAnsi="Times New Roman" w:cs="Times New Roman"/>
          <w:sz w:val="24"/>
          <w:szCs w:val="24"/>
          <w:lang w:eastAsia="pl-PL"/>
        </w:rPr>
        <w:t xml:space="preserve"> Urząd Gminy Rojewo, Rojewo 8, 88-111 Rojewo.</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IV.4.4) Termin składania wniosków o dopuszczenie do udziału w postępowaniu lub ofert:</w:t>
      </w:r>
      <w:r w:rsidRPr="00384658">
        <w:rPr>
          <w:rFonts w:ascii="Times New Roman" w:eastAsia="Times New Roman" w:hAnsi="Times New Roman" w:cs="Times New Roman"/>
          <w:sz w:val="24"/>
          <w:szCs w:val="24"/>
          <w:lang w:eastAsia="pl-PL"/>
        </w:rPr>
        <w:t xml:space="preserve"> 08.04.2015 godzina 12:00, miejsce: Urząd Gminy Rojewo, Rojewo 8, 88-111 Rojewo pokój nr 12 (sekretariat).</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lastRenderedPageBreak/>
        <w:t>IV.4.5) Termin związania ofertą:</w:t>
      </w:r>
      <w:r w:rsidRPr="00384658">
        <w:rPr>
          <w:rFonts w:ascii="Times New Roman" w:eastAsia="Times New Roman" w:hAnsi="Times New Roman" w:cs="Times New Roman"/>
          <w:sz w:val="24"/>
          <w:szCs w:val="24"/>
          <w:lang w:eastAsia="pl-PL"/>
        </w:rPr>
        <w:t xml:space="preserve"> okres w dniach: 30 (od ostatecznego terminu składania ofert).</w:t>
      </w:r>
    </w:p>
    <w:p w:rsidR="00384658" w:rsidRPr="00384658" w:rsidRDefault="00384658" w:rsidP="00384658">
      <w:pPr>
        <w:spacing w:before="100" w:beforeAutospacing="1" w:after="100" w:afterAutospacing="1" w:line="240" w:lineRule="auto"/>
        <w:rPr>
          <w:rFonts w:ascii="Times New Roman" w:eastAsia="Times New Roman" w:hAnsi="Times New Roman" w:cs="Times New Roman"/>
          <w:sz w:val="24"/>
          <w:szCs w:val="24"/>
          <w:lang w:eastAsia="pl-PL"/>
        </w:rPr>
      </w:pPr>
      <w:r w:rsidRPr="0038465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4658">
        <w:rPr>
          <w:rFonts w:ascii="Times New Roman" w:eastAsia="Times New Roman" w:hAnsi="Times New Roman" w:cs="Times New Roman"/>
          <w:sz w:val="24"/>
          <w:szCs w:val="24"/>
          <w:lang w:eastAsia="pl-PL"/>
        </w:rPr>
        <w:t>nie</w:t>
      </w:r>
    </w:p>
    <w:p w:rsidR="00384658" w:rsidRPr="00384658" w:rsidRDefault="00384658" w:rsidP="00384658">
      <w:pPr>
        <w:spacing w:after="0" w:line="240" w:lineRule="auto"/>
        <w:rPr>
          <w:rFonts w:ascii="Times New Roman" w:eastAsia="Times New Roman" w:hAnsi="Times New Roman" w:cs="Times New Roman"/>
          <w:sz w:val="24"/>
          <w:szCs w:val="24"/>
          <w:lang w:eastAsia="pl-PL"/>
        </w:rPr>
      </w:pPr>
    </w:p>
    <w:p w:rsidR="00384658" w:rsidRDefault="00384658" w:rsidP="00DE1121">
      <w:pPr>
        <w:spacing w:before="100" w:beforeAutospacing="1" w:after="100" w:afterAutospacing="1" w:line="240" w:lineRule="auto"/>
        <w:rPr>
          <w:rFonts w:ascii="Times New Roman" w:eastAsia="Times New Roman" w:hAnsi="Times New Roman" w:cs="Times New Roman"/>
          <w:sz w:val="24"/>
          <w:szCs w:val="24"/>
          <w:lang w:eastAsia="pl-PL"/>
        </w:rPr>
      </w:pPr>
    </w:p>
    <w:p w:rsidR="00DE1121" w:rsidRPr="00DE1121" w:rsidRDefault="00DE1121" w:rsidP="00DE1121">
      <w:pPr>
        <w:spacing w:after="0" w:line="240" w:lineRule="auto"/>
        <w:rPr>
          <w:rFonts w:ascii="Times New Roman" w:eastAsia="Times New Roman" w:hAnsi="Times New Roman" w:cs="Times New Roman"/>
          <w:sz w:val="24"/>
          <w:szCs w:val="24"/>
          <w:lang w:eastAsia="pl-PL"/>
        </w:rPr>
      </w:pPr>
    </w:p>
    <w:p w:rsidR="002754D0" w:rsidRPr="002754D0" w:rsidRDefault="002754D0" w:rsidP="002754D0">
      <w:pPr>
        <w:jc w:val="right"/>
        <w:rPr>
          <w:rFonts w:ascii="Times New Roman" w:hAnsi="Times New Roman" w:cs="Times New Roman"/>
        </w:rPr>
      </w:pPr>
      <w:r w:rsidRPr="002754D0">
        <w:rPr>
          <w:rFonts w:ascii="Times New Roman" w:hAnsi="Times New Roman" w:cs="Times New Roman"/>
        </w:rPr>
        <w:t>Wójt Gminy Rojewo</w:t>
      </w:r>
    </w:p>
    <w:p w:rsidR="002754D0" w:rsidRPr="002754D0" w:rsidRDefault="002754D0" w:rsidP="002754D0">
      <w:pPr>
        <w:jc w:val="center"/>
        <w:rPr>
          <w:rFonts w:ascii="Times New Roman" w:hAnsi="Times New Roman" w:cs="Times New Roman"/>
        </w:rPr>
      </w:pPr>
      <w:r w:rsidRPr="002754D0">
        <w:rPr>
          <w:rFonts w:ascii="Times New Roman" w:hAnsi="Times New Roman" w:cs="Times New Roman"/>
        </w:rPr>
        <w:t xml:space="preserve">                                                                                                                </w:t>
      </w:r>
      <w:r>
        <w:rPr>
          <w:rFonts w:ascii="Times New Roman" w:hAnsi="Times New Roman" w:cs="Times New Roman"/>
        </w:rPr>
        <w:t xml:space="preserve">                        </w:t>
      </w:r>
      <w:r w:rsidRPr="002754D0">
        <w:rPr>
          <w:rFonts w:ascii="Times New Roman" w:hAnsi="Times New Roman" w:cs="Times New Roman"/>
        </w:rPr>
        <w:t>Rafał Żurowski</w:t>
      </w:r>
    </w:p>
    <w:sectPr w:rsidR="002754D0" w:rsidRPr="002754D0" w:rsidSect="00E31E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4F4"/>
    <w:multiLevelType w:val="multilevel"/>
    <w:tmpl w:val="1A047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C39EB"/>
    <w:multiLevelType w:val="multilevel"/>
    <w:tmpl w:val="4D6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B055BB"/>
    <w:multiLevelType w:val="multilevel"/>
    <w:tmpl w:val="83FC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C11DC"/>
    <w:multiLevelType w:val="multilevel"/>
    <w:tmpl w:val="B87C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D20BCB"/>
    <w:multiLevelType w:val="multilevel"/>
    <w:tmpl w:val="1BBC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EA1F0A"/>
    <w:multiLevelType w:val="multilevel"/>
    <w:tmpl w:val="F162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747C35"/>
    <w:multiLevelType w:val="multilevel"/>
    <w:tmpl w:val="7EC0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D1AE0"/>
    <w:multiLevelType w:val="multilevel"/>
    <w:tmpl w:val="72E88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4B285A"/>
    <w:multiLevelType w:val="multilevel"/>
    <w:tmpl w:val="930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283AB8"/>
    <w:multiLevelType w:val="multilevel"/>
    <w:tmpl w:val="CF8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F42C95"/>
    <w:multiLevelType w:val="multilevel"/>
    <w:tmpl w:val="F722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5658E0"/>
    <w:multiLevelType w:val="multilevel"/>
    <w:tmpl w:val="B788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7F0998"/>
    <w:multiLevelType w:val="multilevel"/>
    <w:tmpl w:val="6D22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9821D17"/>
    <w:multiLevelType w:val="multilevel"/>
    <w:tmpl w:val="5BFE7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FD6257"/>
    <w:multiLevelType w:val="multilevel"/>
    <w:tmpl w:val="B8E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E616CE0"/>
    <w:multiLevelType w:val="multilevel"/>
    <w:tmpl w:val="34F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8C78F2"/>
    <w:multiLevelType w:val="multilevel"/>
    <w:tmpl w:val="56020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7"/>
  </w:num>
  <w:num w:numId="4">
    <w:abstractNumId w:val="15"/>
  </w:num>
  <w:num w:numId="5">
    <w:abstractNumId w:val="12"/>
  </w:num>
  <w:num w:numId="6">
    <w:abstractNumId w:val="1"/>
  </w:num>
  <w:num w:numId="7">
    <w:abstractNumId w:val="4"/>
  </w:num>
  <w:num w:numId="8">
    <w:abstractNumId w:val="14"/>
  </w:num>
  <w:num w:numId="9">
    <w:abstractNumId w:val="9"/>
  </w:num>
  <w:num w:numId="10">
    <w:abstractNumId w:val="3"/>
  </w:num>
  <w:num w:numId="11">
    <w:abstractNumId w:val="16"/>
  </w:num>
  <w:num w:numId="12">
    <w:abstractNumId w:val="13"/>
  </w:num>
  <w:num w:numId="13">
    <w:abstractNumId w:val="8"/>
  </w:num>
  <w:num w:numId="14">
    <w:abstractNumId w:val="10"/>
  </w:num>
  <w:num w:numId="15">
    <w:abstractNumId w:val="11"/>
  </w:num>
  <w:num w:numId="16">
    <w:abstractNumId w:val="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1121"/>
    <w:rsid w:val="002754D0"/>
    <w:rsid w:val="00384658"/>
    <w:rsid w:val="00C82D33"/>
    <w:rsid w:val="00DB54F5"/>
    <w:rsid w:val="00DE1121"/>
    <w:rsid w:val="00E3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E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E1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E1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E112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E112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28302218">
      <w:bodyDiv w:val="1"/>
      <w:marLeft w:val="0"/>
      <w:marRight w:val="0"/>
      <w:marTop w:val="0"/>
      <w:marBottom w:val="0"/>
      <w:divBdr>
        <w:top w:val="none" w:sz="0" w:space="0" w:color="auto"/>
        <w:left w:val="none" w:sz="0" w:space="0" w:color="auto"/>
        <w:bottom w:val="none" w:sz="0" w:space="0" w:color="auto"/>
        <w:right w:val="none" w:sz="0" w:space="0" w:color="auto"/>
      </w:divBdr>
    </w:div>
    <w:div w:id="7521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1704</Words>
  <Characters>10225</Characters>
  <Application>Microsoft Office Word</Application>
  <DocSecurity>0</DocSecurity>
  <Lines>85</Lines>
  <Paragraphs>23</Paragraphs>
  <ScaleCrop>false</ScaleCrop>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lwolakiewicz</dc:creator>
  <cp:lastModifiedBy>lwolakiewicz</cp:lastModifiedBy>
  <cp:revision>2</cp:revision>
  <dcterms:created xsi:type="dcterms:W3CDTF">2015-03-20T11:24:00Z</dcterms:created>
  <dcterms:modified xsi:type="dcterms:W3CDTF">2015-03-20T11:24:00Z</dcterms:modified>
</cp:coreProperties>
</file>