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E2" w:rsidRPr="00387E51" w:rsidRDefault="00280AE2" w:rsidP="00280AE2">
      <w:pPr>
        <w:jc w:val="both"/>
        <w:rPr>
          <w:color w:val="FF0000"/>
        </w:rPr>
      </w:pPr>
      <w:r w:rsidRPr="006172F7">
        <w:rPr>
          <w:bCs/>
        </w:rPr>
        <w:t>Znak sprawy:</w:t>
      </w:r>
      <w:r w:rsidRPr="005D44B1">
        <w:rPr>
          <w:bCs/>
        </w:rPr>
        <w:t xml:space="preserve"> </w:t>
      </w:r>
      <w:r>
        <w:rPr>
          <w:bCs/>
        </w:rPr>
        <w:t xml:space="preserve"> GOPS.271.2.2013</w:t>
      </w:r>
    </w:p>
    <w:p w:rsidR="00280AE2" w:rsidRDefault="00280AE2" w:rsidP="00280AE2">
      <w:pPr>
        <w:pStyle w:val="Tytu"/>
        <w:rPr>
          <w:b w:val="0"/>
          <w:shadow/>
          <w:sz w:val="36"/>
          <w:szCs w:val="36"/>
        </w:rPr>
      </w:pPr>
    </w:p>
    <w:p w:rsidR="00280AE2" w:rsidRDefault="00280AE2" w:rsidP="00280AE2">
      <w:pPr>
        <w:pStyle w:val="Tytu"/>
        <w:rPr>
          <w:b w:val="0"/>
          <w:shadow/>
          <w:sz w:val="36"/>
          <w:szCs w:val="36"/>
        </w:rPr>
      </w:pPr>
    </w:p>
    <w:p w:rsidR="00280AE2" w:rsidRDefault="00280AE2" w:rsidP="00280AE2">
      <w:pPr>
        <w:pStyle w:val="Tytu"/>
        <w:rPr>
          <w:b w:val="0"/>
          <w:shadow/>
          <w:sz w:val="36"/>
          <w:szCs w:val="36"/>
        </w:rPr>
      </w:pPr>
    </w:p>
    <w:p w:rsidR="00280AE2" w:rsidRDefault="00280AE2" w:rsidP="00280AE2">
      <w:pPr>
        <w:pStyle w:val="Tytu"/>
        <w:rPr>
          <w:b w:val="0"/>
          <w:shadow/>
          <w:sz w:val="36"/>
          <w:szCs w:val="36"/>
        </w:rPr>
      </w:pPr>
    </w:p>
    <w:p w:rsidR="00280AE2" w:rsidRDefault="00280AE2" w:rsidP="00280AE2">
      <w:pPr>
        <w:pStyle w:val="Tytu"/>
        <w:rPr>
          <w:b w:val="0"/>
          <w:shadow/>
          <w:sz w:val="36"/>
          <w:szCs w:val="36"/>
        </w:rPr>
      </w:pPr>
      <w:r>
        <w:rPr>
          <w:b w:val="0"/>
          <w:shadow/>
          <w:sz w:val="36"/>
          <w:szCs w:val="36"/>
        </w:rPr>
        <w:t xml:space="preserve">SPECYFIKACJA ISTOTNYCH </w:t>
      </w:r>
    </w:p>
    <w:p w:rsidR="00280AE2" w:rsidRDefault="00280AE2" w:rsidP="00280AE2">
      <w:pPr>
        <w:pStyle w:val="Tytu"/>
        <w:rPr>
          <w:b w:val="0"/>
          <w:shadow/>
          <w:sz w:val="36"/>
          <w:szCs w:val="36"/>
        </w:rPr>
      </w:pPr>
      <w:r>
        <w:rPr>
          <w:b w:val="0"/>
          <w:shadow/>
          <w:sz w:val="36"/>
          <w:szCs w:val="36"/>
        </w:rPr>
        <w:t>WARUNKÓW ZAMÓWIENIA</w:t>
      </w:r>
    </w:p>
    <w:p w:rsidR="00280AE2" w:rsidRDefault="00280AE2" w:rsidP="00280AE2">
      <w:pPr>
        <w:pStyle w:val="Tytu"/>
        <w:rPr>
          <w:b w:val="0"/>
        </w:rPr>
      </w:pPr>
    </w:p>
    <w:p w:rsidR="00280AE2" w:rsidRDefault="00280AE2" w:rsidP="00280AE2">
      <w:pPr>
        <w:ind w:left="709" w:hanging="709"/>
        <w:jc w:val="center"/>
        <w:rPr>
          <w:b/>
        </w:rPr>
      </w:pPr>
      <w:r>
        <w:rPr>
          <w:b/>
        </w:rPr>
        <w:t>(SIWZ)</w:t>
      </w:r>
    </w:p>
    <w:p w:rsidR="00280AE2" w:rsidRDefault="00280AE2" w:rsidP="00280AE2">
      <w:pPr>
        <w:ind w:left="709" w:hanging="709"/>
        <w:jc w:val="center"/>
        <w:rPr>
          <w:b/>
        </w:rPr>
      </w:pPr>
    </w:p>
    <w:p w:rsidR="00280AE2" w:rsidRDefault="00280AE2" w:rsidP="00280AE2">
      <w:pPr>
        <w:ind w:left="709" w:hanging="709"/>
        <w:jc w:val="center"/>
        <w:rPr>
          <w:b/>
        </w:rPr>
      </w:pPr>
      <w:r>
        <w:rPr>
          <w:b/>
        </w:rPr>
        <w:t>==================================================================</w:t>
      </w:r>
    </w:p>
    <w:p w:rsidR="00280AE2" w:rsidRPr="00A80103" w:rsidRDefault="00280AE2" w:rsidP="00280AE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80103">
        <w:rPr>
          <w:rFonts w:eastAsiaTheme="minorHAnsi"/>
          <w:lang w:eastAsia="en-US"/>
        </w:rPr>
        <w:t>do postępowania o udzielenie zamówienia publicznego prowadzonego</w:t>
      </w:r>
    </w:p>
    <w:p w:rsidR="00280AE2" w:rsidRPr="000E1A1B" w:rsidRDefault="00280AE2" w:rsidP="00280AE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  <w:r w:rsidRPr="000E1A1B">
        <w:rPr>
          <w:rFonts w:eastAsiaTheme="minorHAnsi"/>
          <w:b/>
          <w:lang w:eastAsia="en-US"/>
        </w:rPr>
        <w:t xml:space="preserve">w trybie przetargu nieograniczonego </w:t>
      </w:r>
    </w:p>
    <w:p w:rsidR="00280AE2" w:rsidRDefault="00280AE2" w:rsidP="00280AE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  <w:r w:rsidRPr="000E1A1B">
        <w:rPr>
          <w:rFonts w:eastAsiaTheme="minorHAnsi"/>
          <w:lang w:eastAsia="en-US"/>
        </w:rPr>
        <w:t xml:space="preserve">o wartości </w:t>
      </w:r>
      <w:r w:rsidRPr="000E1A1B">
        <w:t xml:space="preserve">szacunkowej nie przekraczającej kwoty </w:t>
      </w:r>
      <w:r w:rsidRPr="000E1A1B">
        <w:rPr>
          <w:rFonts w:eastAsiaTheme="minorHAnsi"/>
          <w:lang w:eastAsia="en-US"/>
        </w:rPr>
        <w:t>200 000 euro</w:t>
      </w:r>
    </w:p>
    <w:p w:rsidR="00280AE2" w:rsidRPr="00DD7470" w:rsidRDefault="00280AE2" w:rsidP="00280AE2">
      <w:pPr>
        <w:ind w:left="2833" w:hanging="2833"/>
        <w:jc w:val="center"/>
        <w:rPr>
          <w:b/>
          <w:bCs/>
          <w:i/>
        </w:rPr>
      </w:pPr>
    </w:p>
    <w:p w:rsidR="00280AE2" w:rsidRDefault="00280AE2" w:rsidP="00280AE2">
      <w:pPr>
        <w:ind w:left="2833" w:hanging="2833"/>
        <w:rPr>
          <w:b/>
          <w:bCs/>
        </w:rPr>
      </w:pPr>
      <w:r>
        <w:rPr>
          <w:b/>
          <w:bCs/>
        </w:rPr>
        <w:t>Przedmiot zamówienia:</w:t>
      </w:r>
    </w:p>
    <w:p w:rsidR="00280AE2" w:rsidRPr="00717599" w:rsidRDefault="00280AE2" w:rsidP="00280AE2">
      <w:pPr>
        <w:rPr>
          <w:bCs/>
          <w:sz w:val="28"/>
          <w:szCs w:val="28"/>
        </w:rPr>
      </w:pPr>
    </w:p>
    <w:p w:rsidR="00280AE2" w:rsidRPr="00515F54" w:rsidRDefault="00280AE2" w:rsidP="00280AE2">
      <w:pPr>
        <w:tabs>
          <w:tab w:val="left" w:pos="6300"/>
        </w:tabs>
        <w:jc w:val="center"/>
        <w:rPr>
          <w:b/>
          <w:i/>
          <w:sz w:val="28"/>
          <w:szCs w:val="28"/>
        </w:rPr>
      </w:pPr>
      <w:r w:rsidRPr="00515F54">
        <w:rPr>
          <w:b/>
          <w:sz w:val="28"/>
          <w:szCs w:val="28"/>
        </w:rPr>
        <w:t xml:space="preserve">Przygotowywanie i dostarczanie gorących posiłków dla </w:t>
      </w:r>
      <w:r w:rsidRPr="00515F54">
        <w:rPr>
          <w:b/>
          <w:bCs/>
          <w:sz w:val="28"/>
          <w:szCs w:val="28"/>
        </w:rPr>
        <w:t>dzieci objętych dożywianiem w szkołach z terenu Gminy</w:t>
      </w:r>
      <w:r>
        <w:rPr>
          <w:b/>
          <w:bCs/>
          <w:sz w:val="28"/>
          <w:szCs w:val="28"/>
        </w:rPr>
        <w:t xml:space="preserve"> Rojewo</w:t>
      </w:r>
    </w:p>
    <w:p w:rsidR="00280AE2" w:rsidRPr="00717599" w:rsidRDefault="00280AE2" w:rsidP="00280AE2">
      <w:pPr>
        <w:pStyle w:val="Tekstpodstawowy3"/>
        <w:spacing w:after="0"/>
        <w:jc w:val="center"/>
        <w:rPr>
          <w:b/>
          <w:bCs/>
          <w:sz w:val="28"/>
          <w:szCs w:val="28"/>
        </w:rPr>
      </w:pPr>
    </w:p>
    <w:p w:rsidR="00280AE2" w:rsidRDefault="00280AE2" w:rsidP="00280AE2">
      <w:pPr>
        <w:rPr>
          <w:b/>
          <w:bCs/>
        </w:rPr>
      </w:pPr>
    </w:p>
    <w:p w:rsidR="00280AE2" w:rsidRDefault="00280AE2" w:rsidP="00280AE2">
      <w:pPr>
        <w:ind w:left="709" w:hanging="709"/>
        <w:jc w:val="both"/>
      </w:pPr>
    </w:p>
    <w:p w:rsidR="00280AE2" w:rsidRDefault="00280AE2" w:rsidP="00280AE2">
      <w:pPr>
        <w:ind w:left="709" w:hanging="709"/>
        <w:jc w:val="both"/>
      </w:pPr>
    </w:p>
    <w:p w:rsidR="00280AE2" w:rsidRDefault="00280AE2" w:rsidP="00280AE2">
      <w:pPr>
        <w:ind w:left="709" w:hanging="709"/>
        <w:jc w:val="both"/>
      </w:pPr>
    </w:p>
    <w:p w:rsidR="00280AE2" w:rsidRDefault="00280AE2" w:rsidP="00280AE2">
      <w:pPr>
        <w:ind w:left="709" w:hanging="709"/>
        <w:jc w:val="both"/>
      </w:pPr>
    </w:p>
    <w:p w:rsidR="00280AE2" w:rsidRDefault="00280AE2" w:rsidP="00280AE2">
      <w:pPr>
        <w:ind w:left="709" w:hanging="709"/>
        <w:jc w:val="both"/>
      </w:pPr>
    </w:p>
    <w:p w:rsidR="00280AE2" w:rsidRDefault="00280AE2" w:rsidP="00280AE2">
      <w:pPr>
        <w:ind w:left="709" w:hanging="709"/>
        <w:jc w:val="both"/>
      </w:pPr>
    </w:p>
    <w:p w:rsidR="00280AE2" w:rsidRDefault="00280AE2" w:rsidP="00280AE2">
      <w:pPr>
        <w:ind w:left="709" w:hanging="709"/>
        <w:jc w:val="both"/>
      </w:pPr>
    </w:p>
    <w:p w:rsidR="00280AE2" w:rsidRDefault="00280AE2" w:rsidP="00280AE2">
      <w:pPr>
        <w:ind w:left="709" w:hanging="709"/>
        <w:jc w:val="both"/>
      </w:pPr>
    </w:p>
    <w:p w:rsidR="00280AE2" w:rsidRDefault="00280AE2" w:rsidP="00280AE2"/>
    <w:p w:rsidR="00280AE2" w:rsidRDefault="00280AE2" w:rsidP="00280AE2">
      <w:pPr>
        <w:ind w:left="709" w:hanging="709"/>
      </w:pPr>
    </w:p>
    <w:p w:rsidR="00280AE2" w:rsidRDefault="00280AE2" w:rsidP="00280AE2">
      <w:pPr>
        <w:ind w:firstLine="708"/>
        <w:rPr>
          <w:b/>
          <w:i/>
        </w:rPr>
      </w:pPr>
      <w:r w:rsidRPr="006E2D02">
        <w:rPr>
          <w:b/>
          <w:i/>
        </w:rPr>
        <w:t xml:space="preserve">DATA:  </w:t>
      </w:r>
      <w:r w:rsidR="003A100A">
        <w:rPr>
          <w:b/>
          <w:i/>
        </w:rPr>
        <w:t>4 grudnia 2013 r.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ZATWIERDZAM:</w:t>
      </w:r>
    </w:p>
    <w:p w:rsidR="00280AE2" w:rsidRDefault="00280AE2" w:rsidP="00280AE2">
      <w:pPr>
        <w:ind w:firstLine="120"/>
        <w:rPr>
          <w:b/>
        </w:rPr>
      </w:pPr>
      <w:r>
        <w:rPr>
          <w:b/>
        </w:rP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0AE2" w:rsidRDefault="00280AE2" w:rsidP="00280AE2">
      <w:pPr>
        <w:ind w:firstLine="120"/>
        <w:rPr>
          <w:b/>
        </w:rPr>
      </w:pPr>
    </w:p>
    <w:p w:rsidR="00280AE2" w:rsidRDefault="00280AE2" w:rsidP="00280AE2">
      <w:pPr>
        <w:ind w:firstLin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3A100A">
        <w:rPr>
          <w:b/>
        </w:rPr>
        <w:t>Jerzy Drzewiecki</w:t>
      </w:r>
    </w:p>
    <w:p w:rsidR="00280AE2" w:rsidRDefault="00280AE2" w:rsidP="00280AE2">
      <w:pPr>
        <w:ind w:firstLine="708"/>
        <w:rPr>
          <w:b/>
        </w:rPr>
      </w:pPr>
    </w:p>
    <w:p w:rsidR="00280AE2" w:rsidRDefault="00280AE2" w:rsidP="00280AE2">
      <w:pPr>
        <w:ind w:firstLine="708"/>
        <w:rPr>
          <w:b/>
        </w:rPr>
      </w:pPr>
    </w:p>
    <w:p w:rsidR="00280AE2" w:rsidRDefault="00280AE2" w:rsidP="00280AE2">
      <w:pPr>
        <w:ind w:firstLine="708"/>
        <w:rPr>
          <w:b/>
        </w:rPr>
      </w:pPr>
    </w:p>
    <w:p w:rsidR="00280AE2" w:rsidRDefault="00280AE2" w:rsidP="00280AE2">
      <w:pPr>
        <w:ind w:firstLine="708"/>
        <w:rPr>
          <w:b/>
        </w:rPr>
      </w:pPr>
    </w:p>
    <w:p w:rsidR="00280AE2" w:rsidRDefault="00280AE2" w:rsidP="00280AE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</w:rPr>
        <w:br w:type="page"/>
      </w:r>
      <w:r>
        <w:rPr>
          <w:b/>
          <w:bCs/>
        </w:rPr>
        <w:lastRenderedPageBreak/>
        <w:t>Spis treści:</w:t>
      </w:r>
    </w:p>
    <w:p w:rsidR="00280AE2" w:rsidRDefault="00280AE2" w:rsidP="00280AE2">
      <w:pPr>
        <w:autoSpaceDE w:val="0"/>
        <w:autoSpaceDN w:val="0"/>
        <w:adjustRightInd w:val="0"/>
        <w:jc w:val="both"/>
        <w:rPr>
          <w:color w:val="0000FF"/>
          <w:u w:val="single"/>
        </w:rPr>
      </w:pPr>
    </w:p>
    <w:p w:rsidR="00280AE2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I</w:t>
      </w:r>
      <w:r>
        <w:rPr>
          <w:rFonts w:eastAsia="ArialMT"/>
          <w:color w:val="000000"/>
        </w:rPr>
        <w:tab/>
        <w:t>Słowniczek podstawowych pojęć i zwrotów używanych w SIWZ.</w:t>
      </w:r>
    </w:p>
    <w:p w:rsidR="00280AE2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II</w:t>
      </w:r>
      <w:r>
        <w:rPr>
          <w:rFonts w:eastAsia="ArialMT"/>
          <w:color w:val="000000"/>
        </w:rPr>
        <w:tab/>
        <w:t>Nazwa i adres zamawiającego</w:t>
      </w:r>
    </w:p>
    <w:p w:rsidR="00280AE2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III</w:t>
      </w:r>
      <w:r>
        <w:rPr>
          <w:rFonts w:eastAsia="ArialMT"/>
          <w:color w:val="000000"/>
        </w:rPr>
        <w:tab/>
        <w:t>Tryb udzielenia zamówienia.</w:t>
      </w:r>
    </w:p>
    <w:p w:rsidR="00280AE2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IV</w:t>
      </w:r>
      <w:r>
        <w:rPr>
          <w:rFonts w:eastAsia="ArialMT"/>
          <w:color w:val="000000"/>
        </w:rPr>
        <w:tab/>
        <w:t>Opis przedmiotu zamówienia.</w:t>
      </w:r>
    </w:p>
    <w:p w:rsidR="00280AE2" w:rsidRDefault="00280AE2" w:rsidP="00280AE2">
      <w:pPr>
        <w:autoSpaceDE w:val="0"/>
        <w:autoSpaceDN w:val="0"/>
        <w:adjustRightInd w:val="0"/>
        <w:ind w:left="705" w:hanging="705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V</w:t>
      </w:r>
      <w:r>
        <w:rPr>
          <w:rFonts w:eastAsia="ArialMT"/>
          <w:color w:val="000000"/>
        </w:rPr>
        <w:tab/>
        <w:t>Informacje dotyczące ofert wariantowych, częściowych, o możliwości zawarcia umowy ramowej i aukcji elektronicznej.</w:t>
      </w:r>
    </w:p>
    <w:p w:rsidR="00280AE2" w:rsidRDefault="00280AE2" w:rsidP="00280AE2">
      <w:pPr>
        <w:autoSpaceDE w:val="0"/>
        <w:autoSpaceDN w:val="0"/>
        <w:adjustRightInd w:val="0"/>
        <w:ind w:left="705" w:hanging="705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VI</w:t>
      </w:r>
      <w:r>
        <w:rPr>
          <w:rFonts w:eastAsia="ArialMT"/>
          <w:color w:val="000000"/>
        </w:rPr>
        <w:tab/>
        <w:t>Informacje dotyczące zamówień uzupełniających.</w:t>
      </w:r>
    </w:p>
    <w:p w:rsidR="00280AE2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VII</w:t>
      </w:r>
      <w:r>
        <w:rPr>
          <w:rFonts w:eastAsia="ArialMT"/>
          <w:color w:val="000000"/>
        </w:rPr>
        <w:tab/>
        <w:t>Termin wykonania zamówienia.</w:t>
      </w:r>
    </w:p>
    <w:p w:rsidR="00280AE2" w:rsidRDefault="00280AE2" w:rsidP="00280AE2">
      <w:pPr>
        <w:autoSpaceDE w:val="0"/>
        <w:autoSpaceDN w:val="0"/>
        <w:adjustRightInd w:val="0"/>
        <w:ind w:left="705" w:hanging="705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VIII</w:t>
      </w:r>
      <w:r>
        <w:rPr>
          <w:rFonts w:eastAsia="ArialMT"/>
          <w:color w:val="000000"/>
        </w:rPr>
        <w:tab/>
        <w:t>Warunki udziału w postępowaniu oraz opis sposobu dokonywania oceny spełnienia tych warunków.</w:t>
      </w:r>
    </w:p>
    <w:p w:rsidR="00280AE2" w:rsidRDefault="00280AE2" w:rsidP="00280AE2">
      <w:pPr>
        <w:autoSpaceDE w:val="0"/>
        <w:autoSpaceDN w:val="0"/>
        <w:adjustRightInd w:val="0"/>
        <w:ind w:left="705" w:hanging="705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IX</w:t>
      </w:r>
      <w:r>
        <w:rPr>
          <w:rFonts w:eastAsia="ArialMT"/>
          <w:color w:val="000000"/>
        </w:rPr>
        <w:tab/>
        <w:t>Wykaz oświadczeń i dokumentów, jakie mają dostarczyć Wykonawcy w celu potwierdzenia spełnienia warunków udziału w postępowaniu.</w:t>
      </w:r>
    </w:p>
    <w:p w:rsidR="00280AE2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X</w:t>
      </w:r>
      <w:r>
        <w:rPr>
          <w:rFonts w:eastAsia="ArialMT"/>
          <w:color w:val="000000"/>
        </w:rPr>
        <w:tab/>
        <w:t>Informacje o sposobie porozumiewania się Zamawiającego z Wykonawcami oraz</w:t>
      </w:r>
      <w:r>
        <w:rPr>
          <w:rFonts w:eastAsia="ArialMT"/>
          <w:color w:val="000000"/>
        </w:rPr>
        <w:tab/>
        <w:t>przekazywania oświadczeń lub dokumentów.</w:t>
      </w:r>
    </w:p>
    <w:p w:rsidR="00280AE2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XI</w:t>
      </w:r>
      <w:r>
        <w:rPr>
          <w:rFonts w:eastAsia="ArialMT"/>
          <w:color w:val="000000"/>
        </w:rPr>
        <w:tab/>
        <w:t>Osoby uprawnione do porozumiewania się z Wykonawcami.</w:t>
      </w:r>
    </w:p>
    <w:p w:rsidR="00280AE2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XII</w:t>
      </w:r>
      <w:r>
        <w:rPr>
          <w:rFonts w:eastAsia="ArialMT"/>
          <w:color w:val="000000"/>
        </w:rPr>
        <w:tab/>
        <w:t>Wymagania dotyczące wadium.</w:t>
      </w:r>
    </w:p>
    <w:p w:rsidR="00280AE2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XIII</w:t>
      </w:r>
      <w:r>
        <w:rPr>
          <w:rFonts w:eastAsia="ArialMT"/>
          <w:color w:val="000000"/>
        </w:rPr>
        <w:tab/>
        <w:t>Termin związania ofertą.</w:t>
      </w:r>
    </w:p>
    <w:p w:rsidR="00280AE2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XIV</w:t>
      </w:r>
      <w:r>
        <w:rPr>
          <w:rFonts w:eastAsia="ArialMT"/>
          <w:color w:val="000000"/>
        </w:rPr>
        <w:tab/>
        <w:t>Opis sposobu przygotowania ofert.</w:t>
      </w:r>
    </w:p>
    <w:p w:rsidR="00280AE2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XV</w:t>
      </w:r>
      <w:r>
        <w:rPr>
          <w:rFonts w:eastAsia="ArialMT"/>
          <w:color w:val="000000"/>
        </w:rPr>
        <w:tab/>
        <w:t>Miejsce oraz termin składania i otwarcia ofert.</w:t>
      </w:r>
    </w:p>
    <w:p w:rsidR="00280AE2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XVI</w:t>
      </w:r>
      <w:r>
        <w:rPr>
          <w:rFonts w:eastAsia="ArialMT"/>
          <w:color w:val="000000"/>
        </w:rPr>
        <w:tab/>
        <w:t>Opis sposobu obliczania ceny.</w:t>
      </w:r>
    </w:p>
    <w:p w:rsidR="00280AE2" w:rsidRDefault="00280AE2" w:rsidP="00280AE2">
      <w:pPr>
        <w:autoSpaceDE w:val="0"/>
        <w:autoSpaceDN w:val="0"/>
        <w:adjustRightInd w:val="0"/>
        <w:ind w:left="705" w:hanging="705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XVII</w:t>
      </w:r>
      <w:r>
        <w:rPr>
          <w:rFonts w:eastAsia="ArialMT"/>
          <w:color w:val="000000"/>
        </w:rPr>
        <w:tab/>
        <w:t xml:space="preserve">Informacje dotyczące walut obcych przy rozliczeniach między Zamawiającym </w:t>
      </w:r>
      <w:r>
        <w:rPr>
          <w:rFonts w:eastAsia="ArialMT"/>
          <w:color w:val="000000"/>
        </w:rPr>
        <w:br/>
        <w:t>a Wykonawcą.</w:t>
      </w:r>
    </w:p>
    <w:p w:rsidR="00280AE2" w:rsidRDefault="00280AE2" w:rsidP="00280AE2">
      <w:pPr>
        <w:autoSpaceDE w:val="0"/>
        <w:autoSpaceDN w:val="0"/>
        <w:adjustRightInd w:val="0"/>
        <w:ind w:left="705" w:hanging="705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XVIII</w:t>
      </w:r>
      <w:r>
        <w:rPr>
          <w:rFonts w:eastAsia="ArialMT"/>
          <w:color w:val="000000"/>
        </w:rPr>
        <w:tab/>
        <w:t>Opis kryteriów, którymi Zamawiający będzie się kierował przy wyborze oferty najkorzystniejszej, wraz z podaniem znaczenia tych kryteriów i sposobu oceny ofert.</w:t>
      </w:r>
    </w:p>
    <w:p w:rsidR="00280AE2" w:rsidRDefault="00280AE2" w:rsidP="00280AE2">
      <w:pPr>
        <w:autoSpaceDE w:val="0"/>
        <w:autoSpaceDN w:val="0"/>
        <w:adjustRightInd w:val="0"/>
        <w:ind w:left="705" w:hanging="705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XIX</w:t>
      </w:r>
      <w:r>
        <w:rPr>
          <w:rFonts w:eastAsia="ArialMT"/>
          <w:color w:val="000000"/>
        </w:rPr>
        <w:tab/>
        <w:t xml:space="preserve">Informacje o formalnościach, jakie powinny zostać dopełnione po wyborze oferty </w:t>
      </w:r>
      <w:r>
        <w:rPr>
          <w:rFonts w:eastAsia="ArialMT"/>
          <w:color w:val="000000"/>
        </w:rPr>
        <w:br/>
        <w:t>w celu zawarcia umowy w sprawie zamówienia publicznego.</w:t>
      </w:r>
    </w:p>
    <w:p w:rsidR="00280AE2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XX</w:t>
      </w:r>
      <w:r>
        <w:rPr>
          <w:rFonts w:eastAsia="ArialMT"/>
          <w:color w:val="000000"/>
        </w:rPr>
        <w:tab/>
        <w:t>Wymagania dotyczące zabezpieczenia należytego wykonania umowy.</w:t>
      </w:r>
    </w:p>
    <w:p w:rsidR="00280AE2" w:rsidRDefault="00280AE2" w:rsidP="00280AE2">
      <w:pPr>
        <w:autoSpaceDE w:val="0"/>
        <w:autoSpaceDN w:val="0"/>
        <w:adjustRightInd w:val="0"/>
        <w:ind w:left="705" w:hanging="705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XXI</w:t>
      </w:r>
      <w:r>
        <w:rPr>
          <w:rFonts w:eastAsia="ArialMT"/>
          <w:color w:val="000000"/>
        </w:rPr>
        <w:tab/>
        <w:t>Istotne dla stron postanowienia, które zostaną wprowadzone do treści zawieranej umowy w sprawie zamówienia publicznego.</w:t>
      </w:r>
    </w:p>
    <w:p w:rsidR="00280AE2" w:rsidRPr="00CD3C8C" w:rsidRDefault="00280AE2" w:rsidP="00280AE2">
      <w:pPr>
        <w:autoSpaceDE w:val="0"/>
        <w:autoSpaceDN w:val="0"/>
        <w:adjustRightInd w:val="0"/>
        <w:ind w:left="705" w:hanging="705"/>
        <w:jc w:val="both"/>
        <w:rPr>
          <w:rFonts w:eastAsia="ArialMT"/>
          <w:color w:val="000000"/>
        </w:rPr>
      </w:pPr>
      <w:r w:rsidRPr="00CD3C8C">
        <w:rPr>
          <w:rFonts w:eastAsia="ArialMT"/>
          <w:color w:val="000000"/>
        </w:rPr>
        <w:t>XXII</w:t>
      </w:r>
      <w:r w:rsidRPr="00CD3C8C">
        <w:rPr>
          <w:rFonts w:eastAsia="ArialMT"/>
          <w:color w:val="000000"/>
        </w:rPr>
        <w:tab/>
        <w:t>Pouczenie o środkach ochrony prawnej przysługujących wykonawcy w toku postępowania o udzielenie zamówienia publicznego.</w:t>
      </w:r>
    </w:p>
    <w:p w:rsidR="00280AE2" w:rsidRPr="00CD3C8C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CD3C8C">
        <w:rPr>
          <w:rFonts w:eastAsia="ArialMT"/>
          <w:color w:val="000000"/>
        </w:rPr>
        <w:t>XXIII</w:t>
      </w:r>
      <w:r w:rsidRPr="00CD3C8C">
        <w:rPr>
          <w:rFonts w:eastAsia="ArialMT"/>
          <w:color w:val="000000"/>
        </w:rPr>
        <w:tab/>
        <w:t>Informacje o podwykonawcach.</w:t>
      </w:r>
    </w:p>
    <w:p w:rsidR="00280AE2" w:rsidRPr="00401832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CD3C8C">
        <w:rPr>
          <w:rFonts w:eastAsia="ArialMT"/>
          <w:color w:val="000000"/>
        </w:rPr>
        <w:t>XXIV</w:t>
      </w:r>
      <w:r w:rsidRPr="00CD3C8C">
        <w:rPr>
          <w:rFonts w:eastAsia="ArialMT"/>
          <w:color w:val="000000"/>
        </w:rPr>
        <w:tab/>
      </w:r>
      <w:r w:rsidRPr="00CD3C8C">
        <w:rPr>
          <w:rFonts w:eastAsia="ArialMT"/>
          <w:bCs/>
        </w:rPr>
        <w:t>Pozostałe postanowienia.</w:t>
      </w:r>
    </w:p>
    <w:p w:rsidR="00280AE2" w:rsidRDefault="00280AE2" w:rsidP="00280AE2">
      <w:pPr>
        <w:autoSpaceDE w:val="0"/>
        <w:autoSpaceDN w:val="0"/>
        <w:adjustRightInd w:val="0"/>
        <w:jc w:val="both"/>
        <w:rPr>
          <w:b/>
          <w:bCs/>
          <w:color w:val="0000FF"/>
          <w:u w:val="single"/>
        </w:rPr>
      </w:pPr>
    </w:p>
    <w:p w:rsidR="00280AE2" w:rsidRPr="00CD3C8C" w:rsidRDefault="00280AE2" w:rsidP="00280AE2">
      <w:pPr>
        <w:autoSpaceDE w:val="0"/>
        <w:autoSpaceDN w:val="0"/>
        <w:adjustRightInd w:val="0"/>
        <w:jc w:val="both"/>
        <w:rPr>
          <w:b/>
          <w:bCs/>
          <w:color w:val="0000FF"/>
          <w:u w:val="single"/>
        </w:rPr>
      </w:pPr>
      <w:r w:rsidRPr="00CD3C8C">
        <w:rPr>
          <w:b/>
          <w:bCs/>
          <w:color w:val="0000FF"/>
          <w:u w:val="single"/>
        </w:rPr>
        <w:t>ZAŁĄCZNIKI DO  SIWZ:</w:t>
      </w:r>
    </w:p>
    <w:p w:rsidR="00280AE2" w:rsidRPr="00E01DBC" w:rsidRDefault="00280AE2" w:rsidP="00280AE2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Nr 1</w:t>
      </w:r>
      <w:r w:rsidRPr="00E01DBC">
        <w:rPr>
          <w:rFonts w:eastAsia="ArialMT"/>
          <w:color w:val="000000"/>
        </w:rPr>
        <w:t xml:space="preserve"> </w:t>
      </w:r>
      <w:r w:rsidRPr="00E01DBC">
        <w:rPr>
          <w:rFonts w:eastAsia="ArialMT"/>
          <w:color w:val="000000"/>
        </w:rPr>
        <w:tab/>
        <w:t>Formularz oferty</w:t>
      </w:r>
    </w:p>
    <w:p w:rsidR="00280AE2" w:rsidRPr="00E01DBC" w:rsidRDefault="00280AE2" w:rsidP="00280AE2">
      <w:pPr>
        <w:tabs>
          <w:tab w:val="left" w:pos="284"/>
          <w:tab w:val="left" w:pos="709"/>
        </w:tabs>
        <w:ind w:left="705" w:hanging="705"/>
        <w:jc w:val="both"/>
        <w:rPr>
          <w:rFonts w:eastAsia="Arial Unicode MS"/>
          <w:color w:val="000000"/>
        </w:rPr>
      </w:pPr>
      <w:r>
        <w:rPr>
          <w:color w:val="000000"/>
        </w:rPr>
        <w:t>Nr 2</w:t>
      </w:r>
      <w:r w:rsidRPr="00E01DBC">
        <w:rPr>
          <w:color w:val="000000"/>
        </w:rPr>
        <w:tab/>
      </w:r>
      <w:r w:rsidRPr="00E01DBC">
        <w:rPr>
          <w:color w:val="000000"/>
        </w:rPr>
        <w:tab/>
      </w:r>
      <w:r w:rsidRPr="00E01DBC">
        <w:rPr>
          <w:rFonts w:eastAsia="ArialMT"/>
          <w:color w:val="000000"/>
        </w:rPr>
        <w:t>Oświadczenie o spełnieniu warunków udziału w postępowaniu</w:t>
      </w:r>
      <w:r>
        <w:rPr>
          <w:rFonts w:eastAsia="ArialMT"/>
          <w:color w:val="000000"/>
        </w:rPr>
        <w:t>.</w:t>
      </w:r>
    </w:p>
    <w:p w:rsidR="00280AE2" w:rsidRDefault="00280AE2" w:rsidP="00280AE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E01DBC">
        <w:rPr>
          <w:rFonts w:eastAsia="ArialMT"/>
          <w:color w:val="000000"/>
        </w:rPr>
        <w:t>Nr</w:t>
      </w:r>
      <w:r>
        <w:rPr>
          <w:rFonts w:eastAsia="ArialMT"/>
          <w:color w:val="000000"/>
        </w:rPr>
        <w:t xml:space="preserve"> 3</w:t>
      </w:r>
      <w:r w:rsidRPr="00E01DBC">
        <w:rPr>
          <w:rFonts w:eastAsia="ArialMT"/>
          <w:color w:val="000000"/>
        </w:rPr>
        <w:tab/>
      </w:r>
      <w:r w:rsidRPr="00E01DBC">
        <w:rPr>
          <w:rFonts w:eastAsia="ArialMT"/>
          <w:color w:val="000000"/>
        </w:rPr>
        <w:tab/>
        <w:t>Oświadczenie o braku podstaw do wykluczenia Wykonawcy</w:t>
      </w:r>
      <w:r>
        <w:rPr>
          <w:rFonts w:eastAsia="ArialMT"/>
          <w:color w:val="000000"/>
        </w:rPr>
        <w:t>.</w:t>
      </w:r>
    </w:p>
    <w:p w:rsidR="00280AE2" w:rsidRDefault="00280AE2" w:rsidP="00280AE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eastAsia="ArialMT"/>
        </w:rPr>
      </w:pPr>
      <w:r>
        <w:rPr>
          <w:rFonts w:eastAsia="ArialMT"/>
          <w:color w:val="000000"/>
        </w:rPr>
        <w:t>Nr 4</w:t>
      </w:r>
      <w:r w:rsidRPr="005D44B1">
        <w:rPr>
          <w:rFonts w:eastAsia="ArialMT"/>
          <w:color w:val="000000"/>
        </w:rPr>
        <w:tab/>
      </w:r>
      <w:r w:rsidRPr="005D44B1">
        <w:rPr>
          <w:rFonts w:eastAsia="ArialMT"/>
          <w:color w:val="000000"/>
        </w:rPr>
        <w:tab/>
        <w:t>Wykaz</w:t>
      </w:r>
      <w:r>
        <w:rPr>
          <w:rFonts w:eastAsia="ArialMT"/>
          <w:color w:val="000000"/>
        </w:rPr>
        <w:t xml:space="preserve"> </w:t>
      </w:r>
      <w:r w:rsidRPr="001D314B">
        <w:rPr>
          <w:rFonts w:eastAsia="ArialMT"/>
        </w:rPr>
        <w:t>wykonanych usług</w:t>
      </w:r>
      <w:r>
        <w:rPr>
          <w:rFonts w:eastAsia="ArialMT"/>
        </w:rPr>
        <w:t>.</w:t>
      </w:r>
    </w:p>
    <w:p w:rsidR="00280AE2" w:rsidRPr="00E01DBC" w:rsidRDefault="00280AE2" w:rsidP="00280AE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rFonts w:eastAsia="ArialMT"/>
        </w:rPr>
        <w:t>Nr 5</w:t>
      </w:r>
      <w:r>
        <w:rPr>
          <w:rFonts w:eastAsia="ArialMT"/>
        </w:rPr>
        <w:tab/>
      </w:r>
      <w:r>
        <w:rPr>
          <w:rFonts w:eastAsia="ArialMT"/>
        </w:rPr>
        <w:tab/>
        <w:t xml:space="preserve">Informacja dotycząca grupy kapitałowej </w:t>
      </w:r>
    </w:p>
    <w:p w:rsidR="00280AE2" w:rsidRPr="00E01DBC" w:rsidRDefault="00280AE2" w:rsidP="00280AE2">
      <w:pPr>
        <w:tabs>
          <w:tab w:val="left" w:pos="0"/>
          <w:tab w:val="left" w:pos="567"/>
        </w:tabs>
        <w:autoSpaceDE w:val="0"/>
        <w:autoSpaceDN w:val="0"/>
        <w:adjustRightInd w:val="0"/>
        <w:ind w:left="705" w:hanging="705"/>
        <w:rPr>
          <w:rFonts w:eastAsia="ArialMT"/>
          <w:bCs/>
          <w:sz w:val="28"/>
          <w:szCs w:val="28"/>
        </w:rPr>
      </w:pPr>
      <w:r>
        <w:rPr>
          <w:rFonts w:eastAsia="ArialMT"/>
          <w:bCs/>
        </w:rPr>
        <w:t>Nr 6</w:t>
      </w:r>
      <w:r w:rsidRPr="00E01DBC">
        <w:rPr>
          <w:rFonts w:eastAsia="ArialMT"/>
          <w:bCs/>
        </w:rPr>
        <w:tab/>
      </w:r>
      <w:r w:rsidRPr="00E01DBC">
        <w:rPr>
          <w:rFonts w:eastAsia="ArialMT"/>
          <w:bCs/>
        </w:rPr>
        <w:tab/>
        <w:t>Istotne dla stron postanowienia, które zostaną wprowadzone do treści zawieranej umowy.</w:t>
      </w:r>
    </w:p>
    <w:p w:rsidR="00280AE2" w:rsidRPr="00387E51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  <w:r>
        <w:rPr>
          <w:rFonts w:eastAsia="ArialMT"/>
          <w:color w:val="FF0000"/>
        </w:rPr>
        <w:br w:type="page"/>
      </w:r>
    </w:p>
    <w:p w:rsidR="00280AE2" w:rsidRDefault="00280AE2" w:rsidP="00280AE2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b/>
          <w:bCs/>
        </w:rPr>
      </w:pPr>
      <w:r>
        <w:rPr>
          <w:b/>
          <w:bCs/>
        </w:rPr>
        <w:lastRenderedPageBreak/>
        <w:t>Słowniczek podstawowych pojęć i zwrotów używanych w SIWZ.</w:t>
      </w:r>
    </w:p>
    <w:p w:rsidR="00280AE2" w:rsidRDefault="00280AE2" w:rsidP="00280AE2">
      <w:pPr>
        <w:autoSpaceDE w:val="0"/>
        <w:autoSpaceDN w:val="0"/>
        <w:adjustRightInd w:val="0"/>
        <w:ind w:left="1080"/>
        <w:jc w:val="both"/>
        <w:rPr>
          <w:b/>
          <w:bCs/>
          <w:color w:val="0000FF"/>
        </w:rPr>
      </w:pPr>
    </w:p>
    <w:p w:rsidR="00280AE2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Ilekroć w specyfikacji istotnych warunków zamówienia (SIWZ) i we wszystkich dokumentach do niej dołączonych, występują następujące pojęcia lub zwroty należy przez to rozumieć:</w:t>
      </w:r>
    </w:p>
    <w:p w:rsidR="00280AE2" w:rsidRPr="00B559B5" w:rsidRDefault="00280AE2" w:rsidP="00280AE2">
      <w:pPr>
        <w:pStyle w:val="pkt"/>
        <w:ind w:left="426" w:hanging="426"/>
      </w:pPr>
    </w:p>
    <w:p w:rsidR="00280AE2" w:rsidRDefault="00280AE2" w:rsidP="00280AE2">
      <w:pPr>
        <w:pStyle w:val="pkt"/>
        <w:numPr>
          <w:ilvl w:val="0"/>
          <w:numId w:val="2"/>
        </w:numPr>
      </w:pPr>
      <w:r w:rsidRPr="00B559B5">
        <w:rPr>
          <w:b/>
          <w:bCs/>
          <w:color w:val="000000"/>
        </w:rPr>
        <w:t xml:space="preserve">Zamawiający </w:t>
      </w:r>
      <w:r w:rsidRPr="00B559B5">
        <w:rPr>
          <w:bCs/>
          <w:color w:val="000000"/>
        </w:rPr>
        <w:t xml:space="preserve">–  </w:t>
      </w:r>
      <w:r>
        <w:rPr>
          <w:bCs/>
          <w:color w:val="000000"/>
        </w:rPr>
        <w:t>Gminny Ośrodek Pomocy Społecznej w Rojewie,                           Rojewo 8  88-111 Rojewo</w:t>
      </w:r>
    </w:p>
    <w:p w:rsidR="00280AE2" w:rsidRDefault="00280AE2" w:rsidP="00280AE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b/>
          <w:bCs/>
          <w:color w:val="000000"/>
        </w:rPr>
        <w:t xml:space="preserve">Wykonawca - </w:t>
      </w:r>
      <w:r>
        <w:rPr>
          <w:rFonts w:eastAsia="ArialMT"/>
          <w:color w:val="000000"/>
        </w:rPr>
        <w:t>osoba fizyczna, osoba prawna albo jednostka organizacyjna nieposiadająca osobowości prawnej, która ubiega się o udzielenie zamówienia publicznego, złożyła ofertę lub zawarła umowę w sprawie zamówienia publicznego oraz podmioty te występujące wspólnie;</w:t>
      </w:r>
    </w:p>
    <w:p w:rsidR="00280AE2" w:rsidRDefault="00280AE2" w:rsidP="00280AE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Ustawa - </w:t>
      </w:r>
      <w:r>
        <w:rPr>
          <w:rFonts w:eastAsia="ArialMT"/>
          <w:color w:val="000000"/>
        </w:rPr>
        <w:t xml:space="preserve">ustawa z dnia 29 stycznia 2004 r. Prawo zamówień publicznych (teks jednolity: </w:t>
      </w:r>
      <w:r>
        <w:t xml:space="preserve">Dz. U. z 2013r. poz. 907 ze zm.), </w:t>
      </w:r>
    </w:p>
    <w:p w:rsidR="00280AE2" w:rsidRDefault="00280AE2" w:rsidP="00280AE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Specyfikacja - </w:t>
      </w:r>
      <w:r>
        <w:rPr>
          <w:rFonts w:eastAsia="ArialMT"/>
          <w:color w:val="000000"/>
        </w:rPr>
        <w:t>niniejsza SIWZ oraz wszelkie załączniki i inne dokumenty stanowiące jej integralną</w:t>
      </w:r>
      <w:r>
        <w:rPr>
          <w:b/>
          <w:bCs/>
          <w:color w:val="000000"/>
        </w:rPr>
        <w:t xml:space="preserve"> </w:t>
      </w:r>
      <w:r>
        <w:rPr>
          <w:rFonts w:eastAsia="ArialMT"/>
          <w:color w:val="000000"/>
        </w:rPr>
        <w:t>część;</w:t>
      </w:r>
    </w:p>
    <w:p w:rsidR="00280AE2" w:rsidRDefault="00280AE2" w:rsidP="00280AE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b/>
          <w:bCs/>
          <w:color w:val="000000"/>
        </w:rPr>
        <w:t xml:space="preserve">Przedmiot zamówienia - </w:t>
      </w:r>
      <w:r>
        <w:rPr>
          <w:rFonts w:eastAsia="ArialMT"/>
          <w:color w:val="000000"/>
        </w:rPr>
        <w:t xml:space="preserve">usługi wynikające z opisu przedmiotu zamówienia </w:t>
      </w:r>
      <w:r>
        <w:rPr>
          <w:rFonts w:eastAsia="ArialMT"/>
          <w:color w:val="000000"/>
        </w:rPr>
        <w:br/>
        <w:t>(rozdz. IV SIWZ) oraz załączników stanowiących integralną część SIWZ;</w:t>
      </w:r>
    </w:p>
    <w:p w:rsidR="00280AE2" w:rsidRDefault="00280AE2" w:rsidP="00280AE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Oferta - </w:t>
      </w:r>
      <w:r>
        <w:rPr>
          <w:rFonts w:eastAsia="ArialMT"/>
          <w:color w:val="000000"/>
        </w:rPr>
        <w:t>przygotowany przez Wykonawcę zestaw dokumentów zawierający formularz oferty,</w:t>
      </w:r>
      <w:r>
        <w:rPr>
          <w:b/>
          <w:bCs/>
          <w:color w:val="000000"/>
        </w:rPr>
        <w:t xml:space="preserve"> </w:t>
      </w:r>
      <w:r>
        <w:rPr>
          <w:rFonts w:eastAsia="ArialMT"/>
          <w:color w:val="000000"/>
        </w:rPr>
        <w:t>oświadczenia i dokumenty żądane w SIWZ oraz załączniki wraz z ceną za wykonanie przedmiotu zamówienia;</w:t>
      </w:r>
    </w:p>
    <w:p w:rsidR="00280AE2" w:rsidRDefault="00280AE2" w:rsidP="00280AE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Cena - </w:t>
      </w:r>
      <w:r>
        <w:rPr>
          <w:rFonts w:eastAsia="ArialMT"/>
          <w:color w:val="000000"/>
        </w:rPr>
        <w:t xml:space="preserve">kwota brutto należna Wykonawcy za wykonanie przedmiotu zamówienia </w:t>
      </w:r>
      <w:r>
        <w:rPr>
          <w:rFonts w:eastAsia="ArialMT"/>
          <w:color w:val="000000"/>
        </w:rPr>
        <w:br/>
        <w:t>w</w:t>
      </w:r>
      <w:r>
        <w:rPr>
          <w:b/>
          <w:bCs/>
          <w:color w:val="000000"/>
        </w:rPr>
        <w:t xml:space="preserve"> </w:t>
      </w:r>
      <w:r>
        <w:rPr>
          <w:rFonts w:eastAsia="ArialMT"/>
          <w:color w:val="000000"/>
        </w:rPr>
        <w:t>rozumieniu art. 3 ust. 1 pkt. 1 ustawy z dnia 05 lipca 2001 r. o cenach (Dz. U. Nr 97, poz. 1050 ze zmianami);</w:t>
      </w:r>
    </w:p>
    <w:p w:rsidR="00280AE2" w:rsidRPr="00CC5EF5" w:rsidRDefault="00280AE2" w:rsidP="00280AE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Najkorzystniejsza oferta - </w:t>
      </w:r>
      <w:r>
        <w:rPr>
          <w:rFonts w:eastAsia="ArialMT"/>
          <w:color w:val="000000"/>
        </w:rPr>
        <w:t>oferta z najniższą ceną lub oferta, która przedstawia najkorzystniejszy bilans ceny;</w:t>
      </w:r>
    </w:p>
    <w:p w:rsidR="00280AE2" w:rsidRPr="00D97B1D" w:rsidRDefault="00280AE2" w:rsidP="00280AE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D97B1D">
        <w:rPr>
          <w:b/>
          <w:bCs/>
        </w:rPr>
        <w:t>Podwykonawca –</w:t>
      </w:r>
      <w:r w:rsidRPr="00D97B1D">
        <w:rPr>
          <w:bCs/>
        </w:rPr>
        <w:t xml:space="preserve"> osoba fizyczna, osoba prawna lub jednostka organizacyjna nieposiadająca osobowości prawnej, której Wykonawca  powierza wykonanie całości lub części przedmiotu zamówienia.</w:t>
      </w:r>
    </w:p>
    <w:p w:rsidR="00280AE2" w:rsidRPr="00BD2B5D" w:rsidRDefault="00280AE2" w:rsidP="00280AE2">
      <w:pPr>
        <w:autoSpaceDE w:val="0"/>
        <w:autoSpaceDN w:val="0"/>
        <w:adjustRightInd w:val="0"/>
        <w:ind w:left="360"/>
        <w:jc w:val="both"/>
        <w:rPr>
          <w:b/>
          <w:bCs/>
          <w:color w:val="0000FF"/>
        </w:rPr>
      </w:pPr>
    </w:p>
    <w:p w:rsidR="00280AE2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br w:type="page"/>
      </w:r>
    </w:p>
    <w:p w:rsidR="00280AE2" w:rsidRDefault="00280AE2" w:rsidP="00280AE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ArialMT"/>
        </w:rPr>
      </w:pPr>
      <w:r>
        <w:rPr>
          <w:b/>
          <w:bCs/>
        </w:rPr>
        <w:lastRenderedPageBreak/>
        <w:t>Nazwa i adres Zamawiającego</w:t>
      </w:r>
    </w:p>
    <w:p w:rsidR="00280AE2" w:rsidRPr="00B559B5" w:rsidRDefault="00280AE2" w:rsidP="00280AE2">
      <w:pPr>
        <w:pStyle w:val="pkt"/>
        <w:ind w:left="0" w:firstLine="357"/>
        <w:rPr>
          <w:b/>
        </w:rPr>
      </w:pPr>
      <w:r w:rsidRPr="006F3C99">
        <w:t>Nazwa Zamawiającego</w:t>
      </w:r>
      <w:r>
        <w:rPr>
          <w:b/>
        </w:rPr>
        <w:t xml:space="preserve"> :</w:t>
      </w:r>
      <w:r>
        <w:rPr>
          <w:b/>
        </w:rPr>
        <w:tab/>
        <w:t>Gminny Ośrodek Pomocy Społecznej w Rojewie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80AE2" w:rsidRDefault="00280AE2" w:rsidP="00280AE2">
      <w:pPr>
        <w:ind w:left="4820" w:hanging="4463"/>
        <w:rPr>
          <w:bCs/>
        </w:rPr>
      </w:pPr>
      <w:r>
        <w:t>NIP: 556-23-82-647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80AE2" w:rsidRPr="006F3C99" w:rsidRDefault="00280AE2" w:rsidP="00280AE2">
      <w:pPr>
        <w:pStyle w:val="pkt"/>
        <w:ind w:left="0" w:firstLine="357"/>
      </w:pPr>
      <w:r>
        <w:t>Dokładny adres do korespondencji: Rojewo 8  88-111 Rojewo</w:t>
      </w:r>
      <w:r>
        <w:tab/>
      </w:r>
      <w:r>
        <w:tab/>
      </w:r>
      <w:r>
        <w:tab/>
      </w:r>
    </w:p>
    <w:p w:rsidR="00280AE2" w:rsidRDefault="00280AE2" w:rsidP="00280AE2">
      <w:pPr>
        <w:widowControl w:val="0"/>
        <w:ind w:firstLine="357"/>
        <w:jc w:val="both"/>
      </w:pPr>
      <w:r>
        <w:t>Telefon: 52 3547920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0AE2" w:rsidRPr="00515F54" w:rsidRDefault="00280AE2" w:rsidP="00280AE2">
      <w:pPr>
        <w:widowControl w:val="0"/>
        <w:ind w:firstLine="357"/>
        <w:jc w:val="both"/>
      </w:pPr>
      <w:r w:rsidRPr="00515F54">
        <w:t>Faks do korespondencji w sprawie zamówienia:</w:t>
      </w:r>
      <w:r>
        <w:t xml:space="preserve"> 52 3547920</w:t>
      </w:r>
      <w:r w:rsidRPr="00515F54">
        <w:tab/>
      </w:r>
    </w:p>
    <w:p w:rsidR="00280AE2" w:rsidRPr="00515F54" w:rsidRDefault="00280AE2" w:rsidP="00280AE2">
      <w:pPr>
        <w:widowControl w:val="0"/>
        <w:ind w:firstLine="357"/>
        <w:jc w:val="both"/>
        <w:rPr>
          <w:highlight w:val="yellow"/>
          <w:lang w:val="de-DE"/>
        </w:rPr>
      </w:pPr>
      <w:r>
        <w:rPr>
          <w:lang w:val="de-DE"/>
        </w:rPr>
        <w:t>E-Mail: gops.rojewo@admin.com.pl</w:t>
      </w:r>
      <w:r w:rsidRPr="00515F54">
        <w:rPr>
          <w:lang w:val="de-DE"/>
        </w:rPr>
        <w:tab/>
      </w:r>
      <w:r w:rsidRPr="00515F54">
        <w:rPr>
          <w:lang w:val="de-DE"/>
        </w:rPr>
        <w:tab/>
      </w:r>
      <w:r w:rsidRPr="00515F54">
        <w:rPr>
          <w:lang w:val="de-DE"/>
        </w:rPr>
        <w:tab/>
      </w:r>
      <w:r w:rsidRPr="00515F54">
        <w:rPr>
          <w:lang w:val="de-DE"/>
        </w:rPr>
        <w:tab/>
      </w:r>
      <w:r w:rsidRPr="00515F54">
        <w:rPr>
          <w:lang w:val="de-DE"/>
        </w:rPr>
        <w:tab/>
      </w:r>
      <w:r w:rsidRPr="00515F54">
        <w:rPr>
          <w:lang w:val="de-DE"/>
        </w:rPr>
        <w:tab/>
      </w:r>
    </w:p>
    <w:p w:rsidR="00280AE2" w:rsidRDefault="00280AE2" w:rsidP="00280AE2">
      <w:pPr>
        <w:pStyle w:val="Tekstpodstawowywcity21"/>
        <w:spacing w:line="240" w:lineRule="auto"/>
        <w:ind w:left="0" w:firstLine="357"/>
        <w:jc w:val="both"/>
        <w:rPr>
          <w:b/>
          <w:szCs w:val="24"/>
        </w:rPr>
      </w:pPr>
      <w:r w:rsidRPr="00515F54">
        <w:rPr>
          <w:szCs w:val="24"/>
        </w:rPr>
        <w:t>Strona internetowa</w:t>
      </w:r>
      <w:r>
        <w:rPr>
          <w:szCs w:val="24"/>
        </w:rPr>
        <w:t>: -----------------------</w:t>
      </w:r>
      <w:r w:rsidRPr="00515F54">
        <w:rPr>
          <w:b/>
          <w:szCs w:val="24"/>
        </w:rPr>
        <w:tab/>
      </w:r>
      <w:r w:rsidRPr="00515F54">
        <w:rPr>
          <w:b/>
          <w:szCs w:val="24"/>
        </w:rPr>
        <w:tab/>
      </w:r>
      <w:r w:rsidRPr="00515F54">
        <w:rPr>
          <w:b/>
          <w:szCs w:val="24"/>
        </w:rPr>
        <w:tab/>
      </w:r>
      <w:r w:rsidRPr="00515F54">
        <w:rPr>
          <w:b/>
          <w:szCs w:val="24"/>
        </w:rPr>
        <w:tab/>
      </w:r>
      <w:r w:rsidRPr="00515F54">
        <w:rPr>
          <w:b/>
          <w:szCs w:val="24"/>
        </w:rPr>
        <w:tab/>
      </w:r>
    </w:p>
    <w:p w:rsidR="00280AE2" w:rsidRPr="00024969" w:rsidRDefault="00280AE2" w:rsidP="00280AE2">
      <w:pPr>
        <w:pStyle w:val="Tekstpodstawowywcity21"/>
        <w:spacing w:line="240" w:lineRule="auto"/>
        <w:ind w:left="0" w:firstLine="357"/>
        <w:jc w:val="both"/>
        <w:rPr>
          <w:b/>
          <w:szCs w:val="24"/>
        </w:rPr>
      </w:pPr>
      <w:r w:rsidRPr="00024969">
        <w:t xml:space="preserve">Godz. </w:t>
      </w:r>
      <w:r w:rsidRPr="00024969">
        <w:rPr>
          <w:rFonts w:eastAsiaTheme="minorHAnsi"/>
          <w:iCs/>
          <w:lang w:eastAsia="en-US"/>
        </w:rPr>
        <w:t xml:space="preserve"> Urzędowania</w:t>
      </w:r>
      <w:r>
        <w:rPr>
          <w:rFonts w:eastAsiaTheme="minorHAnsi"/>
          <w:iCs/>
          <w:lang w:eastAsia="en-US"/>
        </w:rPr>
        <w:t xml:space="preserve">: </w:t>
      </w:r>
      <w:proofErr w:type="spellStart"/>
      <w:r>
        <w:rPr>
          <w:rFonts w:eastAsiaTheme="minorHAnsi"/>
          <w:iCs/>
          <w:lang w:eastAsia="en-US"/>
        </w:rPr>
        <w:t>pon.-pt</w:t>
      </w:r>
      <w:proofErr w:type="spellEnd"/>
      <w:r>
        <w:rPr>
          <w:rFonts w:eastAsiaTheme="minorHAnsi"/>
          <w:iCs/>
          <w:lang w:eastAsia="en-US"/>
        </w:rPr>
        <w:t>. 7.15-15.15</w:t>
      </w:r>
      <w:r w:rsidRPr="00024969">
        <w:rPr>
          <w:rFonts w:eastAsiaTheme="minorHAnsi"/>
          <w:iCs/>
          <w:lang w:eastAsia="en-US"/>
        </w:rPr>
        <w:tab/>
      </w:r>
      <w:r w:rsidRPr="00024969"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</w:p>
    <w:p w:rsidR="00280AE2" w:rsidRPr="00515F54" w:rsidRDefault="00280AE2" w:rsidP="00280AE2">
      <w:pPr>
        <w:ind w:left="709" w:hanging="352"/>
        <w:jc w:val="both"/>
        <w:rPr>
          <w:color w:val="000000"/>
        </w:rPr>
      </w:pPr>
    </w:p>
    <w:p w:rsidR="00280AE2" w:rsidRDefault="00280AE2" w:rsidP="00280AE2">
      <w:pPr>
        <w:jc w:val="both"/>
        <w:rPr>
          <w:color w:val="000000"/>
        </w:rPr>
      </w:pPr>
      <w:r w:rsidRPr="008A0028">
        <w:rPr>
          <w:bCs/>
          <w:color w:val="000000"/>
        </w:rPr>
        <w:t>Znak postępowania</w:t>
      </w:r>
      <w:r>
        <w:rPr>
          <w:bCs/>
          <w:color w:val="000000"/>
        </w:rPr>
        <w:t xml:space="preserve">: </w:t>
      </w:r>
      <w:r w:rsidRPr="003A3DB1">
        <w:rPr>
          <w:b/>
          <w:bCs/>
          <w:color w:val="000000"/>
        </w:rPr>
        <w:t>GOPS.</w:t>
      </w:r>
      <w:r w:rsidRPr="003A3DB1">
        <w:rPr>
          <w:b/>
          <w:bCs/>
        </w:rPr>
        <w:t>271.2.2013</w:t>
      </w:r>
    </w:p>
    <w:p w:rsidR="00280AE2" w:rsidRDefault="00280AE2" w:rsidP="00280AE2">
      <w:pPr>
        <w:jc w:val="both"/>
        <w:rPr>
          <w:bCs/>
        </w:rPr>
      </w:pPr>
      <w:r>
        <w:rPr>
          <w:b/>
        </w:rPr>
        <w:t>Uwaga:</w:t>
      </w:r>
      <w:r>
        <w:rPr>
          <w:bCs/>
        </w:rPr>
        <w:t xml:space="preserve"> W korespondencji kierowanej do Zamawiającego należy posługiwać się tym znakiem.</w:t>
      </w:r>
    </w:p>
    <w:p w:rsidR="00280AE2" w:rsidRDefault="00280AE2" w:rsidP="00280AE2">
      <w:pPr>
        <w:autoSpaceDE w:val="0"/>
        <w:autoSpaceDN w:val="0"/>
        <w:adjustRightInd w:val="0"/>
        <w:jc w:val="both"/>
        <w:rPr>
          <w:b/>
          <w:bCs/>
          <w:color w:val="0000FF"/>
        </w:rPr>
      </w:pPr>
    </w:p>
    <w:p w:rsidR="00280AE2" w:rsidRDefault="00280AE2" w:rsidP="00280AE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b/>
          <w:bCs/>
        </w:rPr>
      </w:pPr>
      <w:r>
        <w:rPr>
          <w:b/>
          <w:bCs/>
        </w:rPr>
        <w:t>Tryb udzielenia zamówienia</w:t>
      </w:r>
    </w:p>
    <w:p w:rsidR="00280AE2" w:rsidRPr="006172F7" w:rsidRDefault="00280AE2" w:rsidP="00280AE2">
      <w:pPr>
        <w:pStyle w:val="Nagwek3"/>
        <w:keepNext w:val="0"/>
        <w:widowControl w:val="0"/>
        <w:numPr>
          <w:ilvl w:val="0"/>
          <w:numId w:val="24"/>
        </w:numPr>
        <w:tabs>
          <w:tab w:val="left" w:pos="426"/>
        </w:tabs>
        <w:spacing w:before="0" w:after="0"/>
        <w:ind w:left="357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6172F7">
        <w:rPr>
          <w:rFonts w:ascii="Times New Roman" w:hAnsi="Times New Roman"/>
          <w:b w:val="0"/>
          <w:sz w:val="24"/>
          <w:szCs w:val="24"/>
        </w:rPr>
        <w:t>Postępowanie prowadzone jest w trybie przetargu nieograniczonego na podstawie ustawy z dnia 29 stycznia 2004 r. Prawo zamówień publicznych, zwanej</w:t>
      </w:r>
      <w:r>
        <w:rPr>
          <w:rFonts w:ascii="Times New Roman" w:hAnsi="Times New Roman"/>
          <w:b w:val="0"/>
          <w:sz w:val="24"/>
          <w:szCs w:val="24"/>
        </w:rPr>
        <w:t xml:space="preserve"> dalej u</w:t>
      </w:r>
      <w:r w:rsidRPr="006172F7">
        <w:rPr>
          <w:rFonts w:ascii="Times New Roman" w:hAnsi="Times New Roman"/>
          <w:b w:val="0"/>
          <w:sz w:val="24"/>
          <w:szCs w:val="24"/>
        </w:rPr>
        <w:t>stawą</w:t>
      </w:r>
      <w:r>
        <w:rPr>
          <w:rFonts w:ascii="Times New Roman" w:hAnsi="Times New Roman"/>
          <w:b w:val="0"/>
          <w:sz w:val="24"/>
          <w:szCs w:val="24"/>
        </w:rPr>
        <w:t xml:space="preserve"> lub ustawą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Pzp</w:t>
      </w:r>
      <w:proofErr w:type="spellEnd"/>
      <w:r w:rsidRPr="006172F7">
        <w:rPr>
          <w:rFonts w:ascii="Times New Roman" w:hAnsi="Times New Roman"/>
          <w:b w:val="0"/>
          <w:sz w:val="24"/>
          <w:szCs w:val="24"/>
        </w:rPr>
        <w:t xml:space="preserve"> (tekst </w:t>
      </w:r>
      <w:r>
        <w:rPr>
          <w:rFonts w:ascii="Times New Roman" w:hAnsi="Times New Roman"/>
          <w:b w:val="0"/>
          <w:sz w:val="24"/>
          <w:szCs w:val="24"/>
        </w:rPr>
        <w:t>jednolity: Dz. U. z 2013r. poz. 907 ze zm.</w:t>
      </w:r>
      <w:r w:rsidRPr="006172F7">
        <w:rPr>
          <w:rFonts w:ascii="Times New Roman" w:hAnsi="Times New Roman"/>
          <w:b w:val="0"/>
          <w:sz w:val="24"/>
          <w:szCs w:val="24"/>
        </w:rPr>
        <w:t>), przepisów wykonawczych wydanych na jej podstawie oraz niniejszej Specyfikacji Istotnych Warunków Zamówienia (SIWZ).</w:t>
      </w:r>
    </w:p>
    <w:p w:rsidR="00280AE2" w:rsidRPr="006172F7" w:rsidRDefault="00280AE2" w:rsidP="00280AE2">
      <w:pPr>
        <w:pStyle w:val="Nagwek3"/>
        <w:keepNext w:val="0"/>
        <w:widowControl w:val="0"/>
        <w:numPr>
          <w:ilvl w:val="0"/>
          <w:numId w:val="24"/>
        </w:numPr>
        <w:tabs>
          <w:tab w:val="left" w:pos="426"/>
        </w:tabs>
        <w:spacing w:before="0" w:after="0"/>
        <w:ind w:left="357" w:hanging="357"/>
        <w:jc w:val="both"/>
        <w:rPr>
          <w:rFonts w:ascii="Times New Roman" w:eastAsia="ArialMT" w:hAnsi="Times New Roman"/>
          <w:b w:val="0"/>
          <w:sz w:val="24"/>
          <w:szCs w:val="24"/>
        </w:rPr>
      </w:pPr>
      <w:r w:rsidRPr="006172F7">
        <w:rPr>
          <w:rFonts w:ascii="Times New Roman" w:eastAsia="ArialMT" w:hAnsi="Times New Roman"/>
          <w:b w:val="0"/>
          <w:sz w:val="24"/>
          <w:szCs w:val="24"/>
        </w:rPr>
        <w:t>Postępowanie prowadzone jest w procedurze właściwej dla zamówienia o wartości szacunkowej przekraczającej 14.000 euro, lecz nie przekraczającej</w:t>
      </w:r>
      <w:r>
        <w:rPr>
          <w:rFonts w:ascii="Times New Roman" w:eastAsia="ArialMT" w:hAnsi="Times New Roman"/>
          <w:b w:val="0"/>
          <w:sz w:val="24"/>
          <w:szCs w:val="24"/>
        </w:rPr>
        <w:t xml:space="preserve"> 200</w:t>
      </w:r>
      <w:r w:rsidRPr="006172F7">
        <w:rPr>
          <w:rFonts w:ascii="Times New Roman" w:eastAsia="ArialMT" w:hAnsi="Times New Roman"/>
          <w:b w:val="0"/>
          <w:sz w:val="24"/>
          <w:szCs w:val="24"/>
        </w:rPr>
        <w:t> 000 euro dla usług.</w:t>
      </w:r>
    </w:p>
    <w:p w:rsidR="00280AE2" w:rsidRPr="006172F7" w:rsidRDefault="00280AE2" w:rsidP="00280AE2">
      <w:pPr>
        <w:pStyle w:val="Nagwek3"/>
        <w:keepNext w:val="0"/>
        <w:widowControl w:val="0"/>
        <w:numPr>
          <w:ilvl w:val="0"/>
          <w:numId w:val="24"/>
        </w:numPr>
        <w:tabs>
          <w:tab w:val="left" w:pos="426"/>
        </w:tabs>
        <w:spacing w:before="0" w:after="0"/>
        <w:ind w:left="357" w:hanging="357"/>
        <w:jc w:val="both"/>
        <w:rPr>
          <w:rFonts w:ascii="Times New Roman" w:eastAsia="ArialMT" w:hAnsi="Times New Roman"/>
          <w:b w:val="0"/>
          <w:sz w:val="24"/>
          <w:szCs w:val="24"/>
        </w:rPr>
      </w:pPr>
      <w:r w:rsidRPr="006172F7">
        <w:rPr>
          <w:rFonts w:ascii="Times New Roman" w:hAnsi="Times New Roman"/>
          <w:b w:val="0"/>
          <w:sz w:val="24"/>
          <w:szCs w:val="24"/>
        </w:rPr>
        <w:t xml:space="preserve">Zamawiający zamieścił ogłoszenie o zamówieniu w Biuletynie Zamówień Publicznych, na </w:t>
      </w:r>
      <w:r>
        <w:rPr>
          <w:rFonts w:ascii="Times New Roman" w:hAnsi="Times New Roman"/>
          <w:b w:val="0"/>
          <w:sz w:val="24"/>
          <w:szCs w:val="24"/>
        </w:rPr>
        <w:t xml:space="preserve">swojej stronie internetowej www.bip.rojewo.pl </w:t>
      </w:r>
      <w:r w:rsidRPr="006172F7">
        <w:rPr>
          <w:rFonts w:ascii="Times New Roman" w:hAnsi="Times New Roman"/>
          <w:b w:val="0"/>
          <w:sz w:val="24"/>
          <w:szCs w:val="24"/>
        </w:rPr>
        <w:t>i na tablicy ogłoszeń w swojej siedzibie w miejscu publicznie dostępnym.</w:t>
      </w:r>
    </w:p>
    <w:p w:rsidR="00280AE2" w:rsidRDefault="00280AE2" w:rsidP="00280AE2">
      <w:pPr>
        <w:jc w:val="both"/>
        <w:rPr>
          <w:bCs/>
        </w:rPr>
      </w:pPr>
    </w:p>
    <w:p w:rsidR="00280AE2" w:rsidRPr="00C528D6" w:rsidRDefault="00280AE2" w:rsidP="00280AE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>
        <w:rPr>
          <w:b/>
          <w:bCs/>
        </w:rPr>
        <w:t>Opis przedmiotu zamówienia</w:t>
      </w:r>
    </w:p>
    <w:p w:rsidR="00280AE2" w:rsidRDefault="00280AE2" w:rsidP="00280AE2">
      <w:pPr>
        <w:rPr>
          <w:rFonts w:eastAsia="Arial Unicode MS"/>
          <w:kern w:val="32"/>
        </w:rPr>
      </w:pPr>
    </w:p>
    <w:p w:rsidR="00280AE2" w:rsidRPr="00E71121" w:rsidRDefault="00280AE2" w:rsidP="00280AE2">
      <w:pPr>
        <w:tabs>
          <w:tab w:val="left" w:pos="426"/>
        </w:tabs>
        <w:ind w:left="426" w:hanging="426"/>
        <w:jc w:val="both"/>
        <w:rPr>
          <w:color w:val="000000"/>
        </w:rPr>
      </w:pPr>
      <w:r w:rsidRPr="00597D13">
        <w:rPr>
          <w:rFonts w:eastAsia="Arial Unicode MS"/>
          <w:kern w:val="32"/>
        </w:rPr>
        <w:t>1</w:t>
      </w:r>
      <w:r w:rsidRPr="00B87B97">
        <w:rPr>
          <w:rFonts w:eastAsia="Arial Unicode MS"/>
          <w:kern w:val="32"/>
        </w:rPr>
        <w:t>.</w:t>
      </w:r>
      <w:r w:rsidRPr="00B87B97">
        <w:rPr>
          <w:rFonts w:eastAsia="Arial Unicode MS"/>
          <w:kern w:val="32"/>
        </w:rPr>
        <w:tab/>
      </w:r>
      <w:r w:rsidRPr="00B87B97">
        <w:t>Przedmiotem zamówienia jest usługa przygotowywania i dostarczania</w:t>
      </w:r>
      <w:r>
        <w:t xml:space="preserve"> gorących </w:t>
      </w:r>
      <w:r w:rsidRPr="00B87B97">
        <w:t xml:space="preserve"> posiłków </w:t>
      </w:r>
      <w:r w:rsidRPr="00E71121">
        <w:t xml:space="preserve">jednodaniowych dla </w:t>
      </w:r>
      <w:r w:rsidRPr="00E71121">
        <w:rPr>
          <w:bCs/>
        </w:rPr>
        <w:t xml:space="preserve">dzieci objętych dożywianiem w szkołach z terenu Gminy </w:t>
      </w:r>
      <w:r>
        <w:rPr>
          <w:bCs/>
        </w:rPr>
        <w:t>Rojewo</w:t>
      </w:r>
      <w:r w:rsidRPr="00E71121">
        <w:rPr>
          <w:bCs/>
        </w:rPr>
        <w:t xml:space="preserve"> tj. w:</w:t>
      </w:r>
    </w:p>
    <w:p w:rsidR="00280AE2" w:rsidRPr="00E71121" w:rsidRDefault="00280AE2" w:rsidP="00280AE2">
      <w:pPr>
        <w:pStyle w:val="Akapitzlist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121">
        <w:rPr>
          <w:rFonts w:ascii="Times New Roman" w:hAnsi="Times New Roman"/>
          <w:sz w:val="24"/>
          <w:szCs w:val="24"/>
        </w:rPr>
        <w:t xml:space="preserve">Szkole Podstawowej w  </w:t>
      </w:r>
      <w:r>
        <w:rPr>
          <w:rFonts w:ascii="Times New Roman" w:hAnsi="Times New Roman"/>
          <w:sz w:val="24"/>
          <w:szCs w:val="24"/>
        </w:rPr>
        <w:t>Rojewie – 10 osób</w:t>
      </w:r>
    </w:p>
    <w:p w:rsidR="00280AE2" w:rsidRDefault="00280AE2" w:rsidP="00280AE2">
      <w:pPr>
        <w:pStyle w:val="Akapitzlist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 Podstawowej w Rojewicach – 50 osób</w:t>
      </w:r>
    </w:p>
    <w:p w:rsidR="00280AE2" w:rsidRDefault="00280AE2" w:rsidP="00280AE2">
      <w:pPr>
        <w:pStyle w:val="Akapitzlist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 Podstawowej w Ściborzu – 9 osób</w:t>
      </w:r>
    </w:p>
    <w:p w:rsidR="00280AE2" w:rsidRPr="00E71121" w:rsidRDefault="00280AE2" w:rsidP="00280AE2">
      <w:pPr>
        <w:pStyle w:val="Akapitzlist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 Podstawowej w Liszkowie – 4 osoby</w:t>
      </w:r>
    </w:p>
    <w:p w:rsidR="00280AE2" w:rsidRDefault="00280AE2" w:rsidP="00280AE2">
      <w:pPr>
        <w:pStyle w:val="Akapitzlist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Gimnazjum</w:t>
      </w:r>
      <w:r w:rsidRPr="00E71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Rojewie – 20 osób</w:t>
      </w:r>
    </w:p>
    <w:p w:rsidR="00280AE2" w:rsidRPr="00E50175" w:rsidRDefault="00280AE2" w:rsidP="00280AE2">
      <w:pPr>
        <w:tabs>
          <w:tab w:val="left" w:pos="426"/>
        </w:tabs>
        <w:ind w:left="426" w:hanging="426"/>
        <w:jc w:val="both"/>
        <w:rPr>
          <w:rFonts w:eastAsia="Arial Unicode MS"/>
          <w:b/>
        </w:rPr>
      </w:pPr>
      <w:r>
        <w:t>2.</w:t>
      </w:r>
      <w:r>
        <w:tab/>
      </w:r>
      <w:r w:rsidRPr="00E50175">
        <w:rPr>
          <w:rFonts w:eastAsia="ArialMT"/>
        </w:rPr>
        <w:t>Określenie przedmiotu zamówienia za pomocą nazw i kodów wg Wspólnego Słownika</w:t>
      </w:r>
      <w:r w:rsidRPr="00E50175">
        <w:rPr>
          <w:rFonts w:eastAsia="ArialMT"/>
          <w:color w:val="000000"/>
        </w:rPr>
        <w:t xml:space="preserve"> Zamówień (CPV):</w:t>
      </w:r>
    </w:p>
    <w:p w:rsidR="00280AE2" w:rsidRPr="00E50175" w:rsidRDefault="00280AE2" w:rsidP="00280AE2">
      <w:pPr>
        <w:pStyle w:val="Tekstpodstawowywcity"/>
        <w:tabs>
          <w:tab w:val="left" w:pos="426"/>
        </w:tabs>
        <w:spacing w:after="0"/>
        <w:ind w:firstLine="143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ab/>
      </w:r>
      <w:r w:rsidRPr="00E50175">
        <w:rPr>
          <w:b/>
          <w:bCs/>
          <w:i/>
          <w:color w:val="000000"/>
        </w:rPr>
        <w:t>Kod CPV</w:t>
      </w:r>
      <w:r w:rsidRPr="00E50175">
        <w:rPr>
          <w:b/>
          <w:bCs/>
          <w:i/>
          <w:color w:val="000000"/>
        </w:rPr>
        <w:tab/>
      </w:r>
      <w:r w:rsidRPr="00E50175">
        <w:rPr>
          <w:b/>
          <w:bCs/>
          <w:i/>
          <w:color w:val="000000"/>
        </w:rPr>
        <w:tab/>
        <w:t>Nazwa wg CPV</w:t>
      </w:r>
    </w:p>
    <w:p w:rsidR="00280AE2" w:rsidRPr="00D45821" w:rsidRDefault="00280AE2" w:rsidP="00280AE2">
      <w:pPr>
        <w:tabs>
          <w:tab w:val="left" w:pos="360"/>
        </w:tabs>
        <w:ind w:firstLine="426"/>
        <w:jc w:val="both"/>
      </w:pPr>
      <w:r>
        <w:tab/>
      </w:r>
      <w:r w:rsidRPr="00E50175">
        <w:t xml:space="preserve">55.52.40.00 - </w:t>
      </w:r>
      <w:r>
        <w:t>9</w:t>
      </w:r>
      <w:r>
        <w:tab/>
      </w:r>
      <w:r w:rsidRPr="00E50175">
        <w:t xml:space="preserve"> usługi dostarczania posiłków do szkół</w:t>
      </w:r>
    </w:p>
    <w:p w:rsidR="00280AE2" w:rsidRPr="00E71121" w:rsidRDefault="00280AE2" w:rsidP="00280AE2">
      <w:pPr>
        <w:tabs>
          <w:tab w:val="left" w:pos="360"/>
        </w:tabs>
        <w:ind w:left="360" w:hanging="360"/>
        <w:jc w:val="both"/>
      </w:pPr>
      <w:r>
        <w:t>3.</w:t>
      </w:r>
      <w:r>
        <w:tab/>
      </w:r>
      <w:r w:rsidRPr="00E71121">
        <w:t xml:space="preserve">Szacunkowa  ilość posiłków wynosi </w:t>
      </w:r>
      <w:r>
        <w:t>93</w:t>
      </w:r>
      <w:r w:rsidRPr="00E71121">
        <w:t xml:space="preserve"> dziennie we wszystkie dni nau</w:t>
      </w:r>
      <w:r>
        <w:t>ki szkolnej w roku szkolnym 2013</w:t>
      </w:r>
      <w:r w:rsidRPr="00E71121">
        <w:t xml:space="preserve"> /20</w:t>
      </w:r>
      <w:r>
        <w:t>14 tj. przyjmuje się 180</w:t>
      </w:r>
      <w:r w:rsidRPr="00E71121">
        <w:t xml:space="preserve"> dni; łącznie </w:t>
      </w:r>
      <w:r>
        <w:t>16740</w:t>
      </w:r>
      <w:r w:rsidRPr="00E71121">
        <w:t xml:space="preserve"> posiłków.</w:t>
      </w:r>
    </w:p>
    <w:p w:rsidR="00280AE2" w:rsidRPr="00D32465" w:rsidRDefault="00280AE2" w:rsidP="00280AE2">
      <w:pPr>
        <w:tabs>
          <w:tab w:val="left" w:pos="360"/>
        </w:tabs>
        <w:ind w:left="360" w:hanging="360"/>
        <w:jc w:val="both"/>
      </w:pPr>
      <w:r>
        <w:t>4.</w:t>
      </w:r>
      <w:r>
        <w:tab/>
      </w:r>
      <w:r w:rsidRPr="00D32465">
        <w:t>Zamawiający korzystając z prawa opcji przewiduje, że w czasie obowiązywania umowy ilości wydanych posiłków może ulec zmianie, tj. zmniejszeniu lub zwiększeniu  maksymalnie o 20 % szacunkowej ilości posiłków. Powyższe wynikać będzie ze zmiany liczby osób kwalifikujących się do uzyskania tego rodzaju pomocy społecznej</w:t>
      </w:r>
      <w:r>
        <w:t xml:space="preserve">. </w:t>
      </w:r>
    </w:p>
    <w:p w:rsidR="00280AE2" w:rsidRDefault="00280AE2" w:rsidP="00280AE2">
      <w:pPr>
        <w:tabs>
          <w:tab w:val="left" w:pos="360"/>
        </w:tabs>
        <w:ind w:left="360" w:hanging="360"/>
        <w:jc w:val="both"/>
      </w:pPr>
      <w:r>
        <w:lastRenderedPageBreak/>
        <w:t>5.</w:t>
      </w:r>
      <w:r>
        <w:tab/>
      </w:r>
      <w:r w:rsidRPr="00D32465">
        <w:t xml:space="preserve">Jeżeli Zamawiający skorzysta z prawa opcji, o której mowa w </w:t>
      </w:r>
      <w:proofErr w:type="spellStart"/>
      <w:r w:rsidRPr="00D32465">
        <w:t>pkt</w:t>
      </w:r>
      <w:proofErr w:type="spellEnd"/>
      <w:r w:rsidRPr="00D32465">
        <w:t xml:space="preserve"> </w:t>
      </w:r>
      <w:r>
        <w:t>4</w:t>
      </w:r>
      <w:r w:rsidRPr="00D32465">
        <w:t>, Wykonawcy nie przysługują  żadne roszczenia, w tym o zapłatę odszkodowania,  z tytułu niezrealizowanej  części zamówienia</w:t>
      </w:r>
      <w:r>
        <w:t>, jak również nie może być</w:t>
      </w:r>
      <w:r w:rsidRPr="00D32465">
        <w:t xml:space="preserve"> podstawą do odmowy wykonania zamówienia.</w:t>
      </w:r>
    </w:p>
    <w:p w:rsidR="00280AE2" w:rsidRDefault="00280AE2" w:rsidP="00280AE2">
      <w:pPr>
        <w:tabs>
          <w:tab w:val="left" w:pos="360"/>
        </w:tabs>
        <w:ind w:left="360" w:hanging="360"/>
        <w:jc w:val="both"/>
      </w:pPr>
      <w:r>
        <w:t>6.</w:t>
      </w:r>
      <w:r>
        <w:tab/>
      </w:r>
      <w:r w:rsidRPr="00E71121">
        <w:t xml:space="preserve">Dostarczane posiłki muszą być urozmaicone, nie </w:t>
      </w:r>
      <w:r>
        <w:t>mogą się powtarzać w ciągu dwóch</w:t>
      </w:r>
      <w:r w:rsidRPr="00E71121">
        <w:t xml:space="preserve"> kolejnych tygodni. </w:t>
      </w:r>
    </w:p>
    <w:p w:rsidR="00280AE2" w:rsidRPr="00D45821" w:rsidRDefault="00280AE2" w:rsidP="00280AE2">
      <w:pPr>
        <w:tabs>
          <w:tab w:val="left" w:pos="360"/>
        </w:tabs>
        <w:ind w:left="360" w:hanging="360"/>
        <w:jc w:val="both"/>
      </w:pPr>
      <w:r w:rsidRPr="00D45821">
        <w:t>7.</w:t>
      </w:r>
      <w:r w:rsidRPr="00D45821">
        <w:tab/>
        <w:t xml:space="preserve">Posiłki, sposób ich przygotowania oraz transportu powinien odbywać się z zachowaniem odpowiednich warunków higieniczno - sanitarnych oraz spełniać warunki określone </w:t>
      </w:r>
      <w:r w:rsidRPr="00D45821">
        <w:br/>
        <w:t>w powszechnie obowiązujących przepisach prawa, w szczególności w ustawie z dnia 25 sierpnia 2006r. o bezpieczeństwie żywności i żywienia (</w:t>
      </w:r>
      <w:proofErr w:type="spellStart"/>
      <w:r w:rsidRPr="00D45821">
        <w:t>t.j</w:t>
      </w:r>
      <w:proofErr w:type="spellEnd"/>
      <w:r w:rsidRPr="00D45821">
        <w:t>. Dz. U. z 2010r. Nr 136 poz. 914 ze zm.) oraz w przepisach wykonawczych.</w:t>
      </w:r>
    </w:p>
    <w:p w:rsidR="00280AE2" w:rsidRPr="00D45821" w:rsidRDefault="00280AE2" w:rsidP="00280AE2">
      <w:pPr>
        <w:tabs>
          <w:tab w:val="left" w:pos="360"/>
        </w:tabs>
        <w:ind w:left="360" w:hanging="360"/>
        <w:jc w:val="both"/>
      </w:pPr>
      <w:r w:rsidRPr="00D45821">
        <w:t>8.</w:t>
      </w:r>
      <w:r w:rsidRPr="00D45821">
        <w:tab/>
        <w:t>Posiłki przygotowane przez Wykonawcę pod względem technologii wykonania i jakości, spełniać muszą normy określone przez Instytut Żywności i Żywienia Dzieci i Młodzieży.</w:t>
      </w:r>
    </w:p>
    <w:p w:rsidR="00280AE2" w:rsidRPr="00D45821" w:rsidRDefault="00280AE2" w:rsidP="00280AE2">
      <w:pPr>
        <w:pStyle w:val="Akapitzlist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821">
        <w:rPr>
          <w:rFonts w:ascii="Times New Roman" w:hAnsi="Times New Roman"/>
          <w:sz w:val="24"/>
          <w:szCs w:val="24"/>
        </w:rPr>
        <w:t>Posiłki powinny być przygotowywane zgodnie z zasadami racjonalnego żywienia, muszą być zróżnicowane, sporządzone z pełnowartościowych, posiadających aktualne terminy ważności artykułów spożywczych.</w:t>
      </w:r>
    </w:p>
    <w:p w:rsidR="00280AE2" w:rsidRDefault="00280AE2" w:rsidP="00280AE2">
      <w:pPr>
        <w:pStyle w:val="Akapitzlist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821">
        <w:rPr>
          <w:rFonts w:ascii="Times New Roman" w:hAnsi="Times New Roman"/>
          <w:sz w:val="24"/>
          <w:szCs w:val="24"/>
        </w:rPr>
        <w:t>Posiłek każdego dnia w tygodniu powinien być inny (stosowanie do dekadowego jadłospisu)</w:t>
      </w:r>
      <w:r>
        <w:rPr>
          <w:rFonts w:ascii="Times New Roman" w:hAnsi="Times New Roman"/>
          <w:sz w:val="24"/>
          <w:szCs w:val="24"/>
        </w:rPr>
        <w:t>, nie mogą powtarzać się w ciągu dwóch tygodni</w:t>
      </w:r>
      <w:r w:rsidRPr="00D45821">
        <w:rPr>
          <w:rFonts w:ascii="Times New Roman" w:hAnsi="Times New Roman"/>
          <w:sz w:val="24"/>
          <w:szCs w:val="24"/>
        </w:rPr>
        <w:t xml:space="preserve"> i składać się z:</w:t>
      </w:r>
    </w:p>
    <w:p w:rsidR="00280AE2" w:rsidRDefault="00280AE2" w:rsidP="00280AE2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2 razy w tygodniu (poniedziałek, środa) zupa (1 porcja w ilości około 400ml z wkładką mięsną (minimum 80 gramów) i z pieczywem (2 kromki świeżego chleba lub bułka),</w:t>
      </w:r>
    </w:p>
    <w:p w:rsidR="00280AE2" w:rsidRDefault="00280AE2" w:rsidP="00280AE2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2 razy w tygodniu (wtorek, czwartek) danie mięsne – mięso minimum 80 gramów, ziemniaki minimum 200 gramów, surówka lub gotowane warzywa minimum 60 gramów, kompot minimum 200ml,</w:t>
      </w:r>
    </w:p>
    <w:p w:rsidR="00280AE2" w:rsidRDefault="00280AE2" w:rsidP="00280AE2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1 raz w tygodniu (piątek) danie jarskie (np. naleśniki, pierogi, krokiety, kopytka – minimum 250 gramów) lub danie rybne: ryba minimum 80 gramów, ziemniaki minimum 200 gramów, surówka lub gotowane warzywa minimum 60 gramów. Do każdego dania jarskiego kompot minimum 200ml</w:t>
      </w:r>
    </w:p>
    <w:p w:rsidR="00280AE2" w:rsidRDefault="00280AE2" w:rsidP="00280AE2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do każdego posiłku codziennie świeży owoc minimum 100 gramów (np. jabłko)</w:t>
      </w:r>
    </w:p>
    <w:p w:rsidR="00280AE2" w:rsidRDefault="00280AE2" w:rsidP="00280AE2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Ziemniaki bez zamienników </w:t>
      </w:r>
    </w:p>
    <w:p w:rsidR="00280AE2" w:rsidRPr="00382490" w:rsidRDefault="00280AE2" w:rsidP="00280AE2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82490">
        <w:rPr>
          <w:rFonts w:ascii="Times New Roman" w:hAnsi="Times New Roman"/>
        </w:rPr>
        <w:t>Posiłki muszą być gorące</w:t>
      </w:r>
      <w:r w:rsidRPr="00382490">
        <w:rPr>
          <w:rFonts w:ascii="Times New Roman" w:hAnsi="Times New Roman"/>
          <w:color w:val="FF0000"/>
        </w:rPr>
        <w:t xml:space="preserve"> </w:t>
      </w:r>
      <w:r w:rsidRPr="00382490">
        <w:rPr>
          <w:rFonts w:ascii="Times New Roman" w:hAnsi="Times New Roman"/>
        </w:rPr>
        <w:t xml:space="preserve">(o temperaturze nie niższej niż: zupy </w:t>
      </w:r>
      <w:smartTag w:uri="urn:schemas-microsoft-com:office:smarttags" w:element="metricconverter">
        <w:smartTagPr>
          <w:attr w:name="ProductID" w:val="750C"/>
        </w:smartTagPr>
        <w:r w:rsidRPr="00382490">
          <w:rPr>
            <w:rFonts w:ascii="Times New Roman" w:hAnsi="Times New Roman"/>
          </w:rPr>
          <w:t>75</w:t>
        </w:r>
        <w:r w:rsidRPr="00382490">
          <w:rPr>
            <w:rFonts w:ascii="Times New Roman" w:hAnsi="Times New Roman"/>
            <w:vertAlign w:val="superscript"/>
          </w:rPr>
          <w:t>0</w:t>
        </w:r>
        <w:r w:rsidRPr="00382490">
          <w:rPr>
            <w:rFonts w:ascii="Times New Roman" w:hAnsi="Times New Roman"/>
          </w:rPr>
          <w:t>C</w:t>
        </w:r>
      </w:smartTag>
      <w:r w:rsidRPr="00382490">
        <w:rPr>
          <w:rFonts w:ascii="Times New Roman" w:hAnsi="Times New Roman"/>
        </w:rPr>
        <w:t xml:space="preserve">, drugie danie </w:t>
      </w:r>
      <w:smartTag w:uri="urn:schemas-microsoft-com:office:smarttags" w:element="metricconverter">
        <w:smartTagPr>
          <w:attr w:name="ProductID" w:val="630C"/>
        </w:smartTagPr>
        <w:r w:rsidRPr="00382490">
          <w:rPr>
            <w:rFonts w:ascii="Times New Roman" w:hAnsi="Times New Roman"/>
          </w:rPr>
          <w:t>63</w:t>
        </w:r>
        <w:r w:rsidRPr="00382490">
          <w:rPr>
            <w:rFonts w:ascii="Times New Roman" w:hAnsi="Times New Roman"/>
            <w:vertAlign w:val="superscript"/>
          </w:rPr>
          <w:t>0</w:t>
        </w:r>
        <w:r w:rsidRPr="00382490">
          <w:rPr>
            <w:rFonts w:ascii="Times New Roman" w:hAnsi="Times New Roman"/>
          </w:rPr>
          <w:t>C</w:t>
        </w:r>
      </w:smartTag>
      <w:r>
        <w:rPr>
          <w:rFonts w:ascii="Times New Roman" w:hAnsi="Times New Roman"/>
        </w:rPr>
        <w:t>, gorące napoje 7</w:t>
      </w:r>
      <w:r w:rsidRPr="00382490">
        <w:rPr>
          <w:rFonts w:ascii="Times New Roman" w:hAnsi="Times New Roman"/>
        </w:rPr>
        <w:t>0</w:t>
      </w:r>
      <w:r w:rsidRPr="00382490">
        <w:rPr>
          <w:rFonts w:ascii="Times New Roman" w:hAnsi="Times New Roman"/>
          <w:vertAlign w:val="superscript"/>
        </w:rPr>
        <w:t>0</w:t>
      </w:r>
      <w:r w:rsidRPr="00382490">
        <w:rPr>
          <w:rFonts w:ascii="Times New Roman" w:hAnsi="Times New Roman"/>
        </w:rPr>
        <w:t>C)</w:t>
      </w:r>
      <w:r w:rsidRPr="00382490">
        <w:rPr>
          <w:rFonts w:ascii="Times New Roman" w:hAnsi="Times New Roman"/>
          <w:color w:val="FF0000"/>
        </w:rPr>
        <w:t xml:space="preserve"> </w:t>
      </w:r>
      <w:r w:rsidRPr="00382490">
        <w:rPr>
          <w:rFonts w:ascii="Times New Roman" w:hAnsi="Times New Roman"/>
        </w:rPr>
        <w:t xml:space="preserve"> gotowe do spożycia po ich dostarczeniu.</w:t>
      </w:r>
    </w:p>
    <w:p w:rsidR="00280AE2" w:rsidRDefault="00280AE2" w:rsidP="00280AE2">
      <w:pPr>
        <w:tabs>
          <w:tab w:val="left" w:pos="284"/>
          <w:tab w:val="left" w:pos="426"/>
        </w:tabs>
        <w:ind w:left="420" w:right="5" w:hanging="420"/>
        <w:jc w:val="both"/>
      </w:pPr>
      <w:r>
        <w:t>11.</w:t>
      </w:r>
      <w:r>
        <w:tab/>
      </w:r>
      <w:r w:rsidRPr="002E1BEA">
        <w:t>Posiłki Wykonawca dostarczać będzie własnym środkiem transportu przystosowanym do przewożenia posiłków, w specjalistycznych termosach gwarantujących utrzymanie odpowiedniej temperatury oraz jakości przewożonych potraw</w:t>
      </w:r>
      <w:r w:rsidRPr="00D32465">
        <w:t xml:space="preserve">. </w:t>
      </w:r>
    </w:p>
    <w:p w:rsidR="00280AE2" w:rsidRDefault="00280AE2" w:rsidP="00280AE2">
      <w:pPr>
        <w:tabs>
          <w:tab w:val="left" w:pos="284"/>
          <w:tab w:val="left" w:pos="426"/>
        </w:tabs>
        <w:ind w:left="420" w:right="5" w:hanging="420"/>
        <w:jc w:val="both"/>
      </w:pPr>
      <w:r>
        <w:t>12.</w:t>
      </w:r>
      <w:r>
        <w:tab/>
      </w:r>
      <w:r w:rsidRPr="002775CA">
        <w:t>Wykonawca będzie ponosił koszty załadunku i rozładunku wszystkich dostaw posiłków oraz koszty i odpowiedzialność za czystość używanych termosów.</w:t>
      </w:r>
    </w:p>
    <w:p w:rsidR="00280AE2" w:rsidRPr="00D45821" w:rsidRDefault="00280AE2" w:rsidP="00280AE2">
      <w:pPr>
        <w:tabs>
          <w:tab w:val="left" w:pos="284"/>
          <w:tab w:val="left" w:pos="426"/>
        </w:tabs>
        <w:ind w:right="5"/>
        <w:jc w:val="both"/>
      </w:pPr>
      <w:r>
        <w:t>13.</w:t>
      </w:r>
      <w:r>
        <w:tab/>
      </w:r>
      <w:r w:rsidRPr="002E1BEA">
        <w:t xml:space="preserve">Posiłki muszą być dostarczone do szkół w godzinach </w:t>
      </w:r>
      <w:r>
        <w:rPr>
          <w:b/>
        </w:rPr>
        <w:t>8.00</w:t>
      </w:r>
      <w:r w:rsidRPr="002775CA">
        <w:rPr>
          <w:b/>
        </w:rPr>
        <w:t xml:space="preserve"> – 1</w:t>
      </w:r>
      <w:r>
        <w:rPr>
          <w:b/>
        </w:rPr>
        <w:t>0.00</w:t>
      </w:r>
      <w:r w:rsidRPr="002775CA">
        <w:rPr>
          <w:b/>
        </w:rPr>
        <w:t>.</w:t>
      </w:r>
    </w:p>
    <w:p w:rsidR="00280AE2" w:rsidRPr="00D32465" w:rsidRDefault="00280AE2" w:rsidP="00280AE2">
      <w:pPr>
        <w:tabs>
          <w:tab w:val="left" w:pos="284"/>
          <w:tab w:val="left" w:pos="426"/>
        </w:tabs>
        <w:ind w:left="420" w:right="5" w:hanging="420"/>
        <w:jc w:val="both"/>
      </w:pPr>
      <w:r>
        <w:t>14.</w:t>
      </w:r>
      <w:r>
        <w:tab/>
      </w:r>
      <w:r w:rsidRPr="00595DF6">
        <w:rPr>
          <w:b/>
        </w:rPr>
        <w:t xml:space="preserve">Pomieszczenia </w:t>
      </w:r>
      <w:r>
        <w:rPr>
          <w:b/>
        </w:rPr>
        <w:t>i podawanie (wydanie) p</w:t>
      </w:r>
      <w:r w:rsidRPr="00595DF6">
        <w:rPr>
          <w:b/>
        </w:rPr>
        <w:t>osiłków zapewniają szkoły.</w:t>
      </w:r>
      <w:r w:rsidRPr="002775CA">
        <w:rPr>
          <w:i/>
          <w:color w:val="FF0000"/>
        </w:rPr>
        <w:t xml:space="preserve"> </w:t>
      </w:r>
    </w:p>
    <w:p w:rsidR="00280AE2" w:rsidRDefault="00280AE2" w:rsidP="00280AE2">
      <w:pPr>
        <w:tabs>
          <w:tab w:val="left" w:pos="426"/>
        </w:tabs>
        <w:ind w:right="5"/>
        <w:jc w:val="both"/>
      </w:pPr>
      <w:r>
        <w:t>15.</w:t>
      </w:r>
      <w:r>
        <w:tab/>
      </w:r>
      <w:r w:rsidRPr="002E1BEA">
        <w:t>Wykonawca zapewni:</w:t>
      </w:r>
    </w:p>
    <w:p w:rsidR="00280AE2" w:rsidRDefault="00280AE2" w:rsidP="00280AE2">
      <w:pPr>
        <w:tabs>
          <w:tab w:val="left" w:pos="426"/>
        </w:tabs>
        <w:ind w:left="709" w:right="5" w:hanging="709"/>
        <w:jc w:val="both"/>
      </w:pPr>
      <w:r>
        <w:tab/>
      </w:r>
      <w:r>
        <w:rPr>
          <w:rFonts w:eastAsia="Calibri"/>
        </w:rPr>
        <w:t>1)</w:t>
      </w:r>
      <w:r>
        <w:rPr>
          <w:rFonts w:eastAsia="Calibri"/>
        </w:rPr>
        <w:tab/>
        <w:t>n</w:t>
      </w:r>
      <w:r w:rsidRPr="002E1BEA">
        <w:t>aczynia jednorazowego użytku, które będą wkalkulowane w koszty posiłków</w:t>
      </w:r>
      <w:r>
        <w:t xml:space="preserve"> </w:t>
      </w:r>
      <w:r w:rsidRPr="002E1BEA">
        <w:t>(naczynia jednorazowego użytku winny spełniać wymagania ustawy o materiałach i wyrobach przeznaczonych do kontaktu z żywnośc</w:t>
      </w:r>
      <w:r>
        <w:t xml:space="preserve">ią z dnia 06.09.2001r. (Dz. U. Nr 128, poz. 1408 ze </w:t>
      </w:r>
      <w:r w:rsidRPr="002E1BEA">
        <w:t>zm.),</w:t>
      </w:r>
    </w:p>
    <w:p w:rsidR="00280AE2" w:rsidRPr="002E1BEA" w:rsidRDefault="00280AE2" w:rsidP="00280AE2">
      <w:pPr>
        <w:tabs>
          <w:tab w:val="left" w:pos="426"/>
        </w:tabs>
        <w:ind w:right="5"/>
        <w:jc w:val="both"/>
      </w:pPr>
      <w:r>
        <w:tab/>
        <w:t>2)</w:t>
      </w:r>
      <w:r>
        <w:tab/>
      </w:r>
      <w:r w:rsidRPr="002E1BEA">
        <w:t>usunięcie z terenu szkoły zużytych naczyń jednorazowego użytku.</w:t>
      </w:r>
    </w:p>
    <w:p w:rsidR="00280AE2" w:rsidRDefault="00280AE2" w:rsidP="00280AE2">
      <w:pPr>
        <w:ind w:left="499" w:right="5" w:hanging="499"/>
        <w:jc w:val="both"/>
      </w:pPr>
      <w:r>
        <w:t>16.</w:t>
      </w:r>
      <w:r>
        <w:tab/>
        <w:t xml:space="preserve">Informacje o </w:t>
      </w:r>
      <w:r w:rsidRPr="002E1BEA">
        <w:t>dodatkowych dniach wolnych od nauki szkolnej</w:t>
      </w:r>
      <w:r>
        <w:t xml:space="preserve"> lub o </w:t>
      </w:r>
      <w:r w:rsidRPr="002E1BEA">
        <w:t xml:space="preserve"> </w:t>
      </w:r>
      <w:r>
        <w:t xml:space="preserve">zmianach w liczbie dostarczanych posiłków </w:t>
      </w:r>
      <w:r w:rsidRPr="002E1BEA">
        <w:t>dyrektorzy</w:t>
      </w:r>
      <w:r>
        <w:t xml:space="preserve"> poszczególnych</w:t>
      </w:r>
      <w:r w:rsidRPr="002E1BEA">
        <w:t xml:space="preserve"> szkół lub osoby </w:t>
      </w:r>
      <w:r>
        <w:t xml:space="preserve">przez nich </w:t>
      </w:r>
      <w:r w:rsidRPr="002E1BEA">
        <w:t>upoważnione</w:t>
      </w:r>
      <w:r>
        <w:t>,</w:t>
      </w:r>
      <w:r w:rsidRPr="002E1BEA">
        <w:t xml:space="preserve"> pr</w:t>
      </w:r>
      <w:r>
        <w:t>zekażą Wykonawcy co najmniej z 3</w:t>
      </w:r>
      <w:r w:rsidRPr="002E1BEA">
        <w:t xml:space="preserve"> dniowym wyprzedzeniem.</w:t>
      </w:r>
    </w:p>
    <w:p w:rsidR="00280AE2" w:rsidRPr="00E50175" w:rsidRDefault="00280AE2" w:rsidP="00280AE2">
      <w:pPr>
        <w:ind w:left="499" w:right="5" w:hanging="499"/>
        <w:jc w:val="both"/>
      </w:pPr>
      <w:r>
        <w:t>17.</w:t>
      </w:r>
      <w:r>
        <w:tab/>
      </w:r>
      <w:r w:rsidRPr="002E1BEA">
        <w:t xml:space="preserve">Jadłospis układany będzie przez Wykonawcę na okres </w:t>
      </w:r>
      <w:r w:rsidRPr="00362E4D">
        <w:rPr>
          <w:b/>
        </w:rPr>
        <w:t>10 dni</w:t>
      </w:r>
      <w:r w:rsidRPr="002E1BEA">
        <w:t xml:space="preserve"> żywieniowych </w:t>
      </w:r>
      <w:r>
        <w:br/>
      </w:r>
      <w:r w:rsidRPr="002E1BEA">
        <w:t xml:space="preserve">i dostarczany do </w:t>
      </w:r>
      <w:r>
        <w:t>szkół i Zamawiającego z 3</w:t>
      </w:r>
      <w:r w:rsidRPr="002E1BEA">
        <w:t xml:space="preserve"> dniowym wyprzedzeniem.</w:t>
      </w:r>
    </w:p>
    <w:p w:rsidR="00280AE2" w:rsidRPr="00E50175" w:rsidRDefault="00280AE2" w:rsidP="00280AE2">
      <w:pPr>
        <w:tabs>
          <w:tab w:val="left" w:pos="540"/>
        </w:tabs>
        <w:jc w:val="both"/>
        <w:rPr>
          <w:strike/>
        </w:rPr>
      </w:pPr>
      <w:r w:rsidRPr="00E50175">
        <w:tab/>
      </w:r>
    </w:p>
    <w:p w:rsidR="00280AE2" w:rsidRPr="00E50175" w:rsidRDefault="00280AE2" w:rsidP="00280AE2">
      <w:p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E50175">
        <w:rPr>
          <w:b/>
          <w:bCs/>
        </w:rPr>
        <w:lastRenderedPageBreak/>
        <w:t>V.</w:t>
      </w:r>
      <w:r w:rsidRPr="00E50175">
        <w:rPr>
          <w:b/>
          <w:bCs/>
        </w:rPr>
        <w:tab/>
        <w:t>Informacje dotyczące ofert wariantowych, częściowych, o możliwości zawarcia umowy ramowej i aukcji elektronicznej.</w:t>
      </w:r>
    </w:p>
    <w:p w:rsidR="00280AE2" w:rsidRPr="00E50175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</w:p>
    <w:p w:rsidR="00280AE2" w:rsidRPr="00E50175" w:rsidRDefault="00280AE2" w:rsidP="00280AE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E50175">
        <w:rPr>
          <w:rFonts w:eastAsia="ArialMT"/>
          <w:color w:val="000000"/>
        </w:rPr>
        <w:t>Zamawiający nie dopuszcza składania ofert wariantowych.</w:t>
      </w:r>
    </w:p>
    <w:p w:rsidR="00280AE2" w:rsidRPr="00E50175" w:rsidRDefault="00280AE2" w:rsidP="00280AE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E50175">
        <w:rPr>
          <w:rFonts w:eastAsia="ArialMT"/>
          <w:color w:val="000000"/>
        </w:rPr>
        <w:t>Zamawiający nie dopuszcza składanie ofert częściowych.</w:t>
      </w:r>
    </w:p>
    <w:p w:rsidR="00280AE2" w:rsidRPr="00E50175" w:rsidRDefault="00280AE2" w:rsidP="00280AE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E50175">
        <w:rPr>
          <w:rFonts w:eastAsia="ArialMT"/>
          <w:color w:val="000000"/>
        </w:rPr>
        <w:t>Zamawiający nie dopuszcza możliwości zawarcia umowy ramowej.</w:t>
      </w:r>
    </w:p>
    <w:p w:rsidR="00280AE2" w:rsidRPr="00E50175" w:rsidRDefault="00280AE2" w:rsidP="00280AE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E50175">
        <w:rPr>
          <w:rFonts w:eastAsia="ArialMT"/>
          <w:color w:val="000000"/>
        </w:rPr>
        <w:t>Zamawiający nie przewiduje aukcji elektronicznej.</w:t>
      </w:r>
    </w:p>
    <w:p w:rsidR="00280AE2" w:rsidRPr="00E50175" w:rsidRDefault="00280AE2" w:rsidP="00280AE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80AE2" w:rsidRPr="00E50175" w:rsidRDefault="00280AE2" w:rsidP="00280AE2">
      <w:pPr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b/>
          <w:bCs/>
          <w:color w:val="000000"/>
        </w:rPr>
      </w:pPr>
      <w:r w:rsidRPr="00E50175">
        <w:rPr>
          <w:b/>
          <w:bCs/>
          <w:color w:val="000000"/>
        </w:rPr>
        <w:t>Informacje dotyczące zamówień uzupełniających.</w:t>
      </w:r>
    </w:p>
    <w:p w:rsidR="00280AE2" w:rsidRPr="00E50175" w:rsidRDefault="00280AE2" w:rsidP="00280AE2">
      <w:pPr>
        <w:autoSpaceDE w:val="0"/>
        <w:autoSpaceDN w:val="0"/>
        <w:adjustRightInd w:val="0"/>
        <w:ind w:firstLine="567"/>
        <w:jc w:val="both"/>
        <w:rPr>
          <w:rFonts w:eastAsia="ArialMT"/>
          <w:color w:val="000000"/>
        </w:rPr>
      </w:pPr>
      <w:r w:rsidRPr="00E50175">
        <w:rPr>
          <w:rFonts w:eastAsia="ArialMT"/>
          <w:color w:val="000000"/>
        </w:rPr>
        <w:t>Zamawiający nie przewiduje udzielenia zamówień uzupełniających.</w:t>
      </w:r>
    </w:p>
    <w:p w:rsidR="00280AE2" w:rsidRPr="00E50175" w:rsidRDefault="00280AE2" w:rsidP="00280AE2">
      <w:pPr>
        <w:autoSpaceDE w:val="0"/>
        <w:autoSpaceDN w:val="0"/>
        <w:adjustRightInd w:val="0"/>
        <w:ind w:left="360"/>
        <w:jc w:val="both"/>
        <w:rPr>
          <w:rFonts w:eastAsia="ArialMT"/>
          <w:color w:val="000000"/>
        </w:rPr>
      </w:pPr>
    </w:p>
    <w:p w:rsidR="00280AE2" w:rsidRPr="00E50175" w:rsidRDefault="00280AE2" w:rsidP="00280AE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50175">
        <w:rPr>
          <w:b/>
          <w:bCs/>
          <w:color w:val="000000"/>
        </w:rPr>
        <w:t>VII.</w:t>
      </w:r>
      <w:r w:rsidRPr="00E50175">
        <w:rPr>
          <w:b/>
          <w:bCs/>
          <w:color w:val="000000"/>
        </w:rPr>
        <w:tab/>
        <w:t>Termin wykonania zamówienia.</w:t>
      </w:r>
    </w:p>
    <w:p w:rsidR="00280AE2" w:rsidRPr="00E50175" w:rsidRDefault="00280AE2" w:rsidP="00280AE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80AE2" w:rsidRPr="00E50175" w:rsidRDefault="00280AE2" w:rsidP="00280AE2">
      <w:pPr>
        <w:autoSpaceDE w:val="0"/>
        <w:autoSpaceDN w:val="0"/>
        <w:adjustRightInd w:val="0"/>
        <w:jc w:val="both"/>
        <w:rPr>
          <w:rFonts w:eastAsia="ArialMT"/>
          <w:bCs/>
          <w:color w:val="000000"/>
        </w:rPr>
      </w:pPr>
      <w:r w:rsidRPr="00E50175">
        <w:t xml:space="preserve">Termin wykonania przedmiotu zamówienia od  </w:t>
      </w:r>
      <w:r>
        <w:t>dnia 2 stycznia 2014 r. do dnia 22 grudnia 2014 r.</w:t>
      </w:r>
      <w:r w:rsidRPr="00E50175">
        <w:t xml:space="preserve"> , we wszystkie dni nauki szkolnej w roku szkolnym </w:t>
      </w:r>
      <w:r>
        <w:t xml:space="preserve"> 2013</w:t>
      </w:r>
      <w:r w:rsidRPr="00E50175">
        <w:t>/2</w:t>
      </w:r>
      <w:r>
        <w:t>014</w:t>
      </w:r>
    </w:p>
    <w:p w:rsidR="00280AE2" w:rsidRPr="00E50175" w:rsidRDefault="00280AE2" w:rsidP="00280AE2">
      <w:pPr>
        <w:autoSpaceDE w:val="0"/>
        <w:autoSpaceDN w:val="0"/>
        <w:adjustRightInd w:val="0"/>
        <w:jc w:val="both"/>
        <w:rPr>
          <w:bCs/>
          <w:color w:val="FF0000"/>
        </w:rPr>
      </w:pPr>
    </w:p>
    <w:p w:rsidR="00280AE2" w:rsidRPr="00E50175" w:rsidRDefault="00280AE2" w:rsidP="00280AE2">
      <w:pPr>
        <w:autoSpaceDE w:val="0"/>
        <w:autoSpaceDN w:val="0"/>
        <w:adjustRightInd w:val="0"/>
        <w:ind w:left="705" w:hanging="705"/>
        <w:jc w:val="both"/>
        <w:rPr>
          <w:b/>
          <w:bCs/>
        </w:rPr>
      </w:pPr>
      <w:r w:rsidRPr="00E50175">
        <w:rPr>
          <w:b/>
          <w:bCs/>
        </w:rPr>
        <w:t>VIII.</w:t>
      </w:r>
      <w:r w:rsidRPr="00E50175">
        <w:rPr>
          <w:b/>
          <w:bCs/>
        </w:rPr>
        <w:tab/>
        <w:t>Warunki udziału w postępowaniu oraz opis sposobu dokonywania oceny spełniania tych warunków.</w:t>
      </w:r>
    </w:p>
    <w:p w:rsidR="00280AE2" w:rsidRPr="00E50175" w:rsidRDefault="00280AE2" w:rsidP="00280AE2">
      <w:pPr>
        <w:autoSpaceDE w:val="0"/>
        <w:autoSpaceDN w:val="0"/>
        <w:adjustRightInd w:val="0"/>
        <w:jc w:val="both"/>
        <w:rPr>
          <w:b/>
          <w:bCs/>
        </w:rPr>
      </w:pPr>
    </w:p>
    <w:p w:rsidR="00280AE2" w:rsidRPr="00E50175" w:rsidRDefault="00280AE2" w:rsidP="00280AE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50175">
        <w:rPr>
          <w:rFonts w:ascii="Times New Roman" w:hAnsi="Times New Roman"/>
          <w:b/>
          <w:bCs/>
          <w:sz w:val="24"/>
          <w:szCs w:val="24"/>
        </w:rPr>
        <w:t xml:space="preserve">O udzielenie zamówienia mogą ubiegać się Wykonawcy, którzy spełniają warunki  </w:t>
      </w:r>
      <w:r w:rsidRPr="00E50175">
        <w:rPr>
          <w:rFonts w:ascii="Times New Roman" w:eastAsia="Arial" w:hAnsi="Times New Roman"/>
          <w:b/>
          <w:sz w:val="24"/>
          <w:szCs w:val="24"/>
        </w:rPr>
        <w:t xml:space="preserve">określone w art. 22 ust. 1 ustawy </w:t>
      </w:r>
      <w:proofErr w:type="spellStart"/>
      <w:r w:rsidRPr="00E50175">
        <w:rPr>
          <w:rFonts w:ascii="Times New Roman" w:eastAsia="Arial" w:hAnsi="Times New Roman"/>
          <w:b/>
          <w:sz w:val="24"/>
          <w:szCs w:val="24"/>
        </w:rPr>
        <w:t>Pzp</w:t>
      </w:r>
      <w:proofErr w:type="spellEnd"/>
      <w:r w:rsidRPr="00E50175">
        <w:rPr>
          <w:rFonts w:ascii="Times New Roman" w:eastAsia="Arial" w:hAnsi="Times New Roman"/>
          <w:b/>
          <w:sz w:val="24"/>
          <w:szCs w:val="24"/>
        </w:rPr>
        <w:t>, dotyczące</w:t>
      </w:r>
      <w:r w:rsidRPr="00E50175">
        <w:rPr>
          <w:rFonts w:ascii="Times New Roman" w:hAnsi="Times New Roman"/>
          <w:b/>
          <w:bCs/>
          <w:sz w:val="24"/>
          <w:szCs w:val="24"/>
        </w:rPr>
        <w:t>:</w:t>
      </w:r>
    </w:p>
    <w:p w:rsidR="00280AE2" w:rsidRPr="00E7313F" w:rsidRDefault="00280AE2" w:rsidP="00280AE2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E50175">
        <w:rPr>
          <w:rFonts w:ascii="Times New Roman" w:hAnsi="Times New Roman"/>
          <w:b/>
          <w:bCs/>
          <w:sz w:val="24"/>
          <w:szCs w:val="24"/>
        </w:rPr>
        <w:t xml:space="preserve">posiadania uprawnień do wykonywania określonej działalności lub czynności, </w:t>
      </w:r>
      <w:r w:rsidRPr="00E7313F">
        <w:rPr>
          <w:rFonts w:ascii="Times New Roman" w:hAnsi="Times New Roman"/>
          <w:b/>
          <w:bCs/>
          <w:sz w:val="24"/>
          <w:szCs w:val="24"/>
        </w:rPr>
        <w:t>jeżeli przepisy prawa nakładają obowiązek ich posiadania:</w:t>
      </w:r>
    </w:p>
    <w:p w:rsidR="00280AE2" w:rsidRPr="00E7313F" w:rsidRDefault="00280AE2" w:rsidP="00280AE2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13F">
        <w:rPr>
          <w:rFonts w:ascii="Times New Roman" w:hAnsi="Times New Roman"/>
          <w:sz w:val="24"/>
          <w:szCs w:val="24"/>
        </w:rPr>
        <w:t xml:space="preserve">Zamawiający uzna za spełniony, jeżeli Wykonawca wykaże że zgodnie z ustawy </w:t>
      </w:r>
      <w:r>
        <w:rPr>
          <w:rFonts w:ascii="Times New Roman" w:hAnsi="Times New Roman"/>
          <w:sz w:val="24"/>
          <w:szCs w:val="24"/>
        </w:rPr>
        <w:br/>
      </w:r>
      <w:r w:rsidRPr="00E7313F">
        <w:rPr>
          <w:rFonts w:ascii="Times New Roman" w:hAnsi="Times New Roman"/>
          <w:sz w:val="24"/>
          <w:szCs w:val="24"/>
        </w:rPr>
        <w:t xml:space="preserve">z dnia 25 sierpnia 2006 r. o bezpieczeństwie żywności i żywienia (tj.: Dz. U. z 2010r. Nr 136, poz. 914 ze zm.) posiada decyzję właściwego, ze względu na siedzibę zakładu, państwowego powiatowego inspektora sanitarnego o zatwierdzenie zakładu, oraz że Wykonawca jest wpisany do rejestru zakładów </w:t>
      </w:r>
      <w:r w:rsidRPr="00E7313F">
        <w:rPr>
          <w:rFonts w:ascii="Times New Roman" w:eastAsia="Times New Roman" w:hAnsi="Times New Roman"/>
          <w:sz w:val="24"/>
          <w:szCs w:val="24"/>
          <w:lang w:eastAsia="pl-PL"/>
        </w:rPr>
        <w:t>prowadzących działalność związaną z produkcją lub obrotem żywnością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80AE2" w:rsidRPr="00E50175" w:rsidRDefault="00280AE2" w:rsidP="00280AE2">
      <w:pPr>
        <w:pStyle w:val="Akapitzlist"/>
        <w:numPr>
          <w:ilvl w:val="1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color w:val="FF0000"/>
          <w:sz w:val="24"/>
          <w:szCs w:val="24"/>
        </w:rPr>
      </w:pPr>
      <w:r w:rsidRPr="00E50175">
        <w:rPr>
          <w:rFonts w:ascii="Times New Roman" w:hAnsi="Times New Roman"/>
          <w:b/>
          <w:bCs/>
          <w:sz w:val="24"/>
          <w:szCs w:val="24"/>
        </w:rPr>
        <w:t>p</w:t>
      </w:r>
      <w:r w:rsidRPr="00E50175">
        <w:rPr>
          <w:rFonts w:ascii="Times New Roman" w:eastAsia="ArialMT" w:hAnsi="Times New Roman"/>
          <w:b/>
          <w:color w:val="000000"/>
          <w:sz w:val="24"/>
          <w:szCs w:val="24"/>
        </w:rPr>
        <w:t>osiadania wiedzy i doświadczenia:</w:t>
      </w:r>
    </w:p>
    <w:p w:rsidR="00280AE2" w:rsidRPr="00D97B1D" w:rsidRDefault="00280AE2" w:rsidP="00280AE2">
      <w:pPr>
        <w:ind w:left="860" w:right="5"/>
        <w:jc w:val="both"/>
        <w:rPr>
          <w:i/>
          <w:color w:val="FF0000"/>
        </w:rPr>
      </w:pPr>
      <w:r w:rsidRPr="00BA6305">
        <w:t>Zamawiający uzna warunek za spełniony, jeżeli Wykonawca wykaże, że wykonał lub nadal wykonuje,</w:t>
      </w:r>
      <w:r w:rsidRPr="00BA6305">
        <w:rPr>
          <w:color w:val="FF0000"/>
        </w:rPr>
        <w:t xml:space="preserve"> </w:t>
      </w:r>
      <w:r w:rsidRPr="00BA6305">
        <w:t>w okresie ostatnich trzech lat przed upływem terminu składania ofert, a jeżeli okres prowadzenia działalności jest krótszy – w tym okresie,</w:t>
      </w:r>
      <w:r w:rsidRPr="00D45821">
        <w:t xml:space="preserve"> usługi</w:t>
      </w:r>
      <w:r w:rsidRPr="00BA6305">
        <w:t xml:space="preserve"> (potwierdzone dowodami, że zostały wykonane należycie), których przedmiotem było/jest przygotowanie i dostarczenie ciepłych posiłków w ilości co najmniej </w:t>
      </w:r>
      <w:r>
        <w:t>70</w:t>
      </w:r>
      <w:r w:rsidRPr="00BA6305">
        <w:t xml:space="preserve"> </w:t>
      </w:r>
      <w:r>
        <w:t xml:space="preserve">szt. </w:t>
      </w:r>
      <w:r w:rsidRPr="00BA6305">
        <w:t xml:space="preserve">dziennie przez okres nie krótszy niż sześć miesięcy. </w:t>
      </w:r>
      <w:r w:rsidRPr="00AA44D6">
        <w:t>Warunek będzie spełniony, jeżeli Wykonawca wykaże, że zrealizowane / realizowane usługi obejmowały /obejmują przygotowanie i dostarczenie co najmniej 70 posiłków dziennie</w:t>
      </w:r>
      <w:r w:rsidRPr="00AA44D6">
        <w:br/>
        <w:t xml:space="preserve"> w ramach jednego lub więcej zamówień;</w:t>
      </w:r>
      <w:r>
        <w:t xml:space="preserve"> </w:t>
      </w:r>
    </w:p>
    <w:p w:rsidR="00280AE2" w:rsidRPr="00E50175" w:rsidRDefault="00280AE2" w:rsidP="00280AE2">
      <w:pPr>
        <w:pStyle w:val="Akapitzlist"/>
        <w:numPr>
          <w:ilvl w:val="1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eastAsia="Arial" w:hAnsi="Times New Roman"/>
          <w:b/>
          <w:sz w:val="24"/>
          <w:szCs w:val="24"/>
        </w:rPr>
      </w:pPr>
      <w:r w:rsidRPr="00E50175">
        <w:rPr>
          <w:rFonts w:ascii="Times New Roman" w:eastAsia="Arial" w:hAnsi="Times New Roman"/>
          <w:b/>
          <w:sz w:val="24"/>
          <w:szCs w:val="24"/>
        </w:rPr>
        <w:t>dysponowania odpowiednim potencjałem technicznym:</w:t>
      </w:r>
    </w:p>
    <w:p w:rsidR="00280AE2" w:rsidRPr="004202F3" w:rsidRDefault="00280AE2" w:rsidP="00280AE2">
      <w:pPr>
        <w:pStyle w:val="Akapitzlist"/>
        <w:widowControl w:val="0"/>
        <w:suppressAutoHyphens/>
        <w:spacing w:after="0" w:line="240" w:lineRule="auto"/>
        <w:ind w:left="849"/>
        <w:jc w:val="both"/>
        <w:rPr>
          <w:rFonts w:ascii="Times New Roman" w:eastAsia="Arial" w:hAnsi="Times New Roman"/>
          <w:sz w:val="24"/>
          <w:szCs w:val="24"/>
        </w:rPr>
      </w:pPr>
      <w:r w:rsidRPr="004202F3">
        <w:rPr>
          <w:rFonts w:ascii="Times New Roman" w:hAnsi="Times New Roman"/>
          <w:bCs/>
          <w:color w:val="000000"/>
          <w:sz w:val="24"/>
          <w:szCs w:val="24"/>
        </w:rPr>
        <w:t xml:space="preserve">Zamawiający </w:t>
      </w:r>
      <w:r w:rsidRPr="004202F3">
        <w:rPr>
          <w:rFonts w:ascii="Times New Roman" w:hAnsi="Times New Roman"/>
          <w:color w:val="000000"/>
          <w:sz w:val="24"/>
          <w:szCs w:val="24"/>
        </w:rPr>
        <w:t>nie wyznacza szczegółowego warunku w tym zakresie</w:t>
      </w:r>
      <w:r w:rsidRPr="004202F3">
        <w:rPr>
          <w:rFonts w:ascii="Times New Roman" w:eastAsiaTheme="minorHAnsi" w:hAnsi="Times New Roman"/>
          <w:sz w:val="24"/>
          <w:szCs w:val="24"/>
        </w:rPr>
        <w:t xml:space="preserve">; </w:t>
      </w:r>
      <w:r w:rsidRPr="004202F3">
        <w:rPr>
          <w:rFonts w:ascii="Times New Roman" w:hAnsi="Times New Roman"/>
          <w:sz w:val="24"/>
          <w:szCs w:val="24"/>
        </w:rPr>
        <w:t xml:space="preserve">Zamawiający uzna warunek za spełniony na podstawie oświadczenia złożonego wg wzoru stanowiącego </w:t>
      </w:r>
      <w:r w:rsidRPr="004202F3">
        <w:rPr>
          <w:rFonts w:ascii="Times New Roman" w:hAnsi="Times New Roman"/>
          <w:b/>
          <w:sz w:val="24"/>
          <w:szCs w:val="24"/>
        </w:rPr>
        <w:t>Załącznik nr 2</w:t>
      </w:r>
      <w:r w:rsidRPr="004202F3">
        <w:rPr>
          <w:rFonts w:ascii="Times New Roman" w:hAnsi="Times New Roman"/>
          <w:sz w:val="24"/>
          <w:szCs w:val="24"/>
        </w:rPr>
        <w:t xml:space="preserve"> do SIWZ;</w:t>
      </w:r>
    </w:p>
    <w:p w:rsidR="00280AE2" w:rsidRPr="004202F3" w:rsidRDefault="00280AE2" w:rsidP="00280AE2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eastAsiaTheme="minorHAnsi" w:hAnsi="Times New Roman"/>
          <w:sz w:val="24"/>
          <w:szCs w:val="24"/>
        </w:rPr>
      </w:pPr>
      <w:r w:rsidRPr="004202F3">
        <w:rPr>
          <w:rFonts w:ascii="Times New Roman" w:eastAsia="Arial" w:hAnsi="Times New Roman"/>
          <w:b/>
          <w:sz w:val="24"/>
          <w:szCs w:val="24"/>
        </w:rPr>
        <w:t>dysponowania osobami zdolnymi do wykonania zamówienia</w:t>
      </w:r>
      <w:r w:rsidRPr="004202F3">
        <w:rPr>
          <w:rFonts w:ascii="Times New Roman" w:eastAsia="ArialMT" w:hAnsi="Times New Roman"/>
          <w:b/>
          <w:color w:val="000000"/>
          <w:sz w:val="24"/>
          <w:szCs w:val="24"/>
        </w:rPr>
        <w:t>:</w:t>
      </w:r>
    </w:p>
    <w:p w:rsidR="00280AE2" w:rsidRPr="004202F3" w:rsidRDefault="00280AE2" w:rsidP="00280AE2">
      <w:pPr>
        <w:pStyle w:val="Akapitzlist"/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202F3">
        <w:rPr>
          <w:rFonts w:ascii="Times New Roman" w:hAnsi="Times New Roman"/>
          <w:bCs/>
          <w:color w:val="000000"/>
          <w:sz w:val="24"/>
          <w:szCs w:val="24"/>
        </w:rPr>
        <w:t xml:space="preserve">Zamawiający </w:t>
      </w:r>
      <w:r w:rsidRPr="004202F3">
        <w:rPr>
          <w:rFonts w:ascii="Times New Roman" w:hAnsi="Times New Roman"/>
          <w:color w:val="000000"/>
          <w:sz w:val="24"/>
          <w:szCs w:val="24"/>
        </w:rPr>
        <w:t xml:space="preserve">nie wyznacza szczegółowego warunku w tym zakresie; </w:t>
      </w:r>
      <w:r w:rsidRPr="004202F3">
        <w:rPr>
          <w:rFonts w:ascii="Times New Roman" w:hAnsi="Times New Roman"/>
          <w:sz w:val="24"/>
          <w:szCs w:val="24"/>
        </w:rPr>
        <w:t xml:space="preserve">Zamawiający uzna warunek za spełniony na podstawie oświadczenia złożonego wg wzoru stanowiącego </w:t>
      </w:r>
      <w:r w:rsidRPr="004202F3">
        <w:rPr>
          <w:rFonts w:ascii="Times New Roman" w:hAnsi="Times New Roman"/>
          <w:b/>
          <w:sz w:val="24"/>
          <w:szCs w:val="24"/>
        </w:rPr>
        <w:t>Załącznik nr 2</w:t>
      </w:r>
      <w:r w:rsidRPr="004202F3">
        <w:rPr>
          <w:rFonts w:ascii="Times New Roman" w:hAnsi="Times New Roman"/>
          <w:sz w:val="24"/>
          <w:szCs w:val="24"/>
        </w:rPr>
        <w:t xml:space="preserve"> do SIWZ;</w:t>
      </w:r>
    </w:p>
    <w:p w:rsidR="00280AE2" w:rsidRPr="004202F3" w:rsidRDefault="00280AE2" w:rsidP="00280AE2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eastAsiaTheme="minorHAnsi" w:hAnsi="Times New Roman"/>
          <w:sz w:val="24"/>
          <w:szCs w:val="24"/>
        </w:rPr>
      </w:pPr>
      <w:r w:rsidRPr="004202F3">
        <w:rPr>
          <w:rFonts w:ascii="Times New Roman" w:eastAsia="ArialMT" w:hAnsi="Times New Roman"/>
          <w:b/>
          <w:color w:val="000000"/>
          <w:sz w:val="24"/>
          <w:szCs w:val="24"/>
        </w:rPr>
        <w:t>sytuacji ekonomicznej i finansowej:</w:t>
      </w:r>
    </w:p>
    <w:p w:rsidR="00280AE2" w:rsidRPr="004202F3" w:rsidRDefault="00280AE2" w:rsidP="00280AE2">
      <w:pPr>
        <w:pStyle w:val="Akapitzlist"/>
        <w:widowControl w:val="0"/>
        <w:suppressAutoHyphens/>
        <w:spacing w:after="0" w:line="240" w:lineRule="auto"/>
        <w:ind w:left="851"/>
        <w:jc w:val="both"/>
        <w:rPr>
          <w:rFonts w:ascii="Times New Roman" w:eastAsia="Arial" w:hAnsi="Times New Roman"/>
          <w:sz w:val="24"/>
          <w:szCs w:val="24"/>
        </w:rPr>
      </w:pPr>
      <w:r w:rsidRPr="004202F3">
        <w:rPr>
          <w:rFonts w:ascii="Times New Roman" w:hAnsi="Times New Roman"/>
          <w:bCs/>
          <w:color w:val="000000"/>
          <w:sz w:val="24"/>
          <w:szCs w:val="24"/>
        </w:rPr>
        <w:t xml:space="preserve">Zamawiający </w:t>
      </w:r>
      <w:r w:rsidRPr="004202F3">
        <w:rPr>
          <w:rFonts w:ascii="Times New Roman" w:hAnsi="Times New Roman"/>
          <w:color w:val="000000"/>
          <w:sz w:val="24"/>
          <w:szCs w:val="24"/>
        </w:rPr>
        <w:t xml:space="preserve">nie wyznacza szczegółowego warunku w tym zakresie; </w:t>
      </w:r>
      <w:r w:rsidRPr="004202F3">
        <w:rPr>
          <w:rFonts w:ascii="Times New Roman" w:hAnsi="Times New Roman"/>
          <w:sz w:val="24"/>
          <w:szCs w:val="24"/>
        </w:rPr>
        <w:t xml:space="preserve">Zamawiający uzna warunek za spełniony na podstawie oświadczenia złożonego wg wzoru </w:t>
      </w:r>
      <w:r w:rsidRPr="004202F3">
        <w:rPr>
          <w:rFonts w:ascii="Times New Roman" w:hAnsi="Times New Roman"/>
          <w:sz w:val="24"/>
          <w:szCs w:val="24"/>
        </w:rPr>
        <w:lastRenderedPageBreak/>
        <w:t xml:space="preserve">stanowiącego </w:t>
      </w:r>
      <w:r w:rsidRPr="004202F3">
        <w:rPr>
          <w:rFonts w:ascii="Times New Roman" w:hAnsi="Times New Roman"/>
          <w:b/>
          <w:sz w:val="24"/>
          <w:szCs w:val="24"/>
        </w:rPr>
        <w:t>Załącznik nr 2</w:t>
      </w:r>
      <w:r w:rsidRPr="004202F3">
        <w:rPr>
          <w:rFonts w:ascii="Times New Roman" w:hAnsi="Times New Roman"/>
          <w:sz w:val="24"/>
          <w:szCs w:val="24"/>
        </w:rPr>
        <w:t xml:space="preserve"> do SIWZ.</w:t>
      </w:r>
    </w:p>
    <w:p w:rsidR="00280AE2" w:rsidRPr="00E50175" w:rsidRDefault="00280AE2" w:rsidP="00280AE2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02F3">
        <w:rPr>
          <w:rFonts w:ascii="Times New Roman" w:eastAsia="ArialMT" w:hAnsi="Times New Roman"/>
          <w:color w:val="000000"/>
          <w:sz w:val="24"/>
          <w:szCs w:val="24"/>
        </w:rPr>
        <w:t>W postępowaniu mogą brać udział Wykonawcy, którzy wykażą brak podstaw do wykluczenia z postępowania o</w:t>
      </w:r>
      <w:r w:rsidRPr="00E50175">
        <w:rPr>
          <w:rFonts w:ascii="Times New Roman" w:eastAsia="ArialMT" w:hAnsi="Times New Roman"/>
          <w:color w:val="000000"/>
          <w:sz w:val="24"/>
          <w:szCs w:val="24"/>
        </w:rPr>
        <w:t xml:space="preserve"> udzielenie zamówienia z powodu okoliczności  określonych w art. 24 ust.1 ustawy </w:t>
      </w:r>
      <w:proofErr w:type="spellStart"/>
      <w:r w:rsidRPr="00E50175">
        <w:rPr>
          <w:rFonts w:ascii="Times New Roman" w:eastAsia="ArialMT" w:hAnsi="Times New Roman"/>
          <w:color w:val="000000"/>
          <w:sz w:val="24"/>
          <w:szCs w:val="24"/>
        </w:rPr>
        <w:t>Pzp</w:t>
      </w:r>
      <w:proofErr w:type="spellEnd"/>
      <w:r w:rsidRPr="00E50175">
        <w:rPr>
          <w:rFonts w:ascii="Times New Roman" w:eastAsia="ArialMT" w:hAnsi="Times New Roman"/>
          <w:color w:val="000000"/>
          <w:sz w:val="24"/>
          <w:szCs w:val="24"/>
        </w:rPr>
        <w:t xml:space="preserve">. </w:t>
      </w:r>
    </w:p>
    <w:p w:rsidR="00280AE2" w:rsidRPr="00E50175" w:rsidRDefault="00280AE2" w:rsidP="00280AE2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E50175">
        <w:rPr>
          <w:rFonts w:ascii="Times New Roman" w:hAnsi="Times New Roman"/>
          <w:color w:val="000000"/>
          <w:sz w:val="24"/>
          <w:szCs w:val="24"/>
        </w:rPr>
        <w:t>Wykonawca w celu wykazania spełnienia warunków udziału w postępowaniu może polegać na wiedzy i doświadczeniu, potencjale technicznym, osobach zdolnych do wykonania zamówienia lub zdolnościach finansowych innych podmiotów, niezależnie od charakteru prawnego łączących go z nimi stosunków.</w:t>
      </w:r>
    </w:p>
    <w:p w:rsidR="00280AE2" w:rsidRPr="00E50175" w:rsidRDefault="00280AE2" w:rsidP="00280AE2">
      <w:pPr>
        <w:ind w:left="360"/>
        <w:jc w:val="both"/>
        <w:rPr>
          <w:color w:val="000000"/>
        </w:rPr>
      </w:pPr>
      <w:r w:rsidRPr="00E50175">
        <w:rPr>
          <w:color w:val="000000"/>
        </w:rPr>
        <w:t>Wykonawca w takiej sytuacji zobowiązany jest udowodnić Zamawiającemu, iż będzie dysponował zasobami niezbędnymi do realizacji zamówienia, w szczególności przedstawiając w tym celu pisemne (w formie oryginału)  zobowiązanie tych podmiotów do oddania mu do dyspozycji niezbędnych zasobów na okres korzystania z nich przy wykonywaniu zamówienia.</w:t>
      </w:r>
    </w:p>
    <w:p w:rsidR="00280AE2" w:rsidRPr="00E50175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:rsidR="00280AE2" w:rsidRPr="00E50175" w:rsidRDefault="00280AE2" w:rsidP="00280AE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/>
          <w:bCs/>
          <w:color w:val="FF0000"/>
        </w:rPr>
      </w:pPr>
      <w:r w:rsidRPr="00E50175">
        <w:rPr>
          <w:b/>
          <w:bCs/>
          <w:color w:val="000000"/>
        </w:rPr>
        <w:t>IX.</w:t>
      </w:r>
      <w:r w:rsidRPr="00E50175">
        <w:rPr>
          <w:b/>
          <w:bCs/>
          <w:color w:val="000000"/>
        </w:rPr>
        <w:tab/>
        <w:t>Wykaz oświadczeń i dokumentów, jakie mają dostarczyć Wykonawcy w celu potwierdzenia spełnienia warunków udziału w postępowaniu</w:t>
      </w:r>
      <w:r w:rsidRPr="00E50175">
        <w:rPr>
          <w:b/>
          <w:bCs/>
          <w:color w:val="FF0000"/>
        </w:rPr>
        <w:t>.</w:t>
      </w:r>
    </w:p>
    <w:p w:rsidR="00280AE2" w:rsidRPr="00E50175" w:rsidRDefault="00280AE2" w:rsidP="00280AE2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280AE2" w:rsidRPr="00E50175" w:rsidRDefault="00280AE2" w:rsidP="00280AE2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50175">
        <w:rPr>
          <w:rFonts w:eastAsia="ArialMT"/>
          <w:color w:val="000000"/>
        </w:rPr>
        <w:t>Oświadczenie o spełnieniu warunków udziału w postępowaniu</w:t>
      </w:r>
      <w:r w:rsidRPr="00E50175">
        <w:rPr>
          <w:rFonts w:eastAsia="ArialMT"/>
          <w:color w:val="FF0000"/>
        </w:rPr>
        <w:t xml:space="preserve"> </w:t>
      </w:r>
      <w:r w:rsidRPr="00E50175">
        <w:rPr>
          <w:rFonts w:eastAsia="ArialMT"/>
          <w:color w:val="000000"/>
        </w:rPr>
        <w:t>(</w:t>
      </w:r>
      <w:r w:rsidRPr="00E50175">
        <w:rPr>
          <w:rFonts w:eastAsia="ArialMT"/>
          <w:b/>
          <w:color w:val="000000"/>
        </w:rPr>
        <w:t xml:space="preserve">wg wzoru określonego w </w:t>
      </w:r>
      <w:r w:rsidRPr="00E50175">
        <w:rPr>
          <w:b/>
          <w:bCs/>
          <w:color w:val="000000"/>
        </w:rPr>
        <w:t>załączniku nr 2 do SIWZ</w:t>
      </w:r>
      <w:r w:rsidRPr="00E50175">
        <w:rPr>
          <w:rFonts w:eastAsia="ArialMT"/>
          <w:color w:val="000000"/>
        </w:rPr>
        <w:t>).</w:t>
      </w:r>
    </w:p>
    <w:p w:rsidR="00280AE2" w:rsidRPr="00E50175" w:rsidRDefault="00280AE2" w:rsidP="00280AE2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50175">
        <w:rPr>
          <w:b/>
          <w:bCs/>
          <w:color w:val="000000"/>
        </w:rPr>
        <w:t xml:space="preserve">Dokumenty potwierdzające spełnienie warunku, o którym mowa w rozdziale VIII </w:t>
      </w:r>
      <w:proofErr w:type="spellStart"/>
      <w:r w:rsidRPr="00E50175">
        <w:rPr>
          <w:b/>
          <w:bCs/>
          <w:color w:val="000000"/>
        </w:rPr>
        <w:t>pkt</w:t>
      </w:r>
      <w:proofErr w:type="spellEnd"/>
      <w:r w:rsidRPr="00E50175">
        <w:rPr>
          <w:b/>
          <w:bCs/>
          <w:color w:val="000000"/>
        </w:rPr>
        <w:t xml:space="preserve"> 1.1 SIWZ:</w:t>
      </w:r>
    </w:p>
    <w:p w:rsidR="00280AE2" w:rsidRPr="00D32D55" w:rsidRDefault="00280AE2" w:rsidP="00280AE2">
      <w:pPr>
        <w:pStyle w:val="Akapitzlist"/>
        <w:autoSpaceDE w:val="0"/>
        <w:autoSpaceDN w:val="0"/>
        <w:adjustRightInd w:val="0"/>
        <w:spacing w:after="0" w:line="240" w:lineRule="auto"/>
        <w:ind w:left="426" w:firstLine="6"/>
        <w:jc w:val="both"/>
        <w:rPr>
          <w:rFonts w:ascii="Times New Roman" w:hAnsi="Times New Roman"/>
          <w:sz w:val="24"/>
          <w:szCs w:val="24"/>
        </w:rPr>
      </w:pPr>
      <w:r w:rsidRPr="00D32D55">
        <w:rPr>
          <w:rFonts w:ascii="Times New Roman" w:hAnsi="Times New Roman"/>
          <w:sz w:val="24"/>
          <w:szCs w:val="24"/>
        </w:rPr>
        <w:t xml:space="preserve">zaświadczenie o wpisie do rejestru zakładów </w:t>
      </w:r>
      <w:r w:rsidRPr="00D32D55">
        <w:rPr>
          <w:rFonts w:ascii="Times New Roman" w:eastAsia="Times New Roman" w:hAnsi="Times New Roman"/>
          <w:sz w:val="24"/>
          <w:szCs w:val="24"/>
          <w:lang w:eastAsia="pl-PL"/>
        </w:rPr>
        <w:t xml:space="preserve">prowadzących działalność związaną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32D55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produkcją lub obrotem żywnością oraz </w:t>
      </w:r>
      <w:r w:rsidRPr="00D32D55">
        <w:rPr>
          <w:rFonts w:ascii="Times New Roman" w:hAnsi="Times New Roman"/>
          <w:sz w:val="24"/>
          <w:szCs w:val="24"/>
        </w:rPr>
        <w:t xml:space="preserve"> </w:t>
      </w:r>
      <w:r w:rsidRPr="00E7313F">
        <w:rPr>
          <w:rFonts w:ascii="Times New Roman" w:hAnsi="Times New Roman"/>
          <w:sz w:val="24"/>
          <w:szCs w:val="24"/>
        </w:rPr>
        <w:t>decyzja właściwego, ze względu na siedzibę z</w:t>
      </w:r>
      <w:r>
        <w:rPr>
          <w:rFonts w:ascii="Times New Roman" w:hAnsi="Times New Roman"/>
          <w:sz w:val="24"/>
          <w:szCs w:val="24"/>
        </w:rPr>
        <w:t xml:space="preserve">akładu, państwowego powiatowego </w:t>
      </w:r>
      <w:r w:rsidRPr="00E7313F">
        <w:rPr>
          <w:rFonts w:ascii="Times New Roman" w:hAnsi="Times New Roman"/>
          <w:sz w:val="24"/>
          <w:szCs w:val="24"/>
        </w:rPr>
        <w:t xml:space="preserve">inspektora sanitarnego o zatwierdzenie zakładu prowadzącego </w:t>
      </w:r>
      <w:r w:rsidRPr="00E7313F">
        <w:rPr>
          <w:rFonts w:ascii="Times New Roman" w:eastAsia="Times New Roman" w:hAnsi="Times New Roman"/>
          <w:sz w:val="24"/>
          <w:szCs w:val="24"/>
          <w:lang w:eastAsia="pl-PL"/>
        </w:rPr>
        <w:t>działalność związaną z produkcją lub obrotem żywnością</w:t>
      </w:r>
      <w:r>
        <w:rPr>
          <w:rFonts w:ascii="Times New Roman" w:hAnsi="Times New Roman"/>
          <w:sz w:val="24"/>
          <w:szCs w:val="24"/>
        </w:rPr>
        <w:t>.</w:t>
      </w:r>
    </w:p>
    <w:p w:rsidR="00280AE2" w:rsidRPr="00E50175" w:rsidRDefault="00280AE2" w:rsidP="00280AE2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50175">
        <w:rPr>
          <w:b/>
          <w:bCs/>
          <w:color w:val="000000"/>
        </w:rPr>
        <w:t xml:space="preserve">Dokumenty potwierdzające spełnienie warunku, o którym mowa w rozdziale VIII </w:t>
      </w:r>
      <w:proofErr w:type="spellStart"/>
      <w:r w:rsidRPr="00E50175">
        <w:rPr>
          <w:b/>
          <w:bCs/>
          <w:color w:val="000000"/>
        </w:rPr>
        <w:t>pkt</w:t>
      </w:r>
      <w:proofErr w:type="spellEnd"/>
      <w:r w:rsidRPr="00E50175">
        <w:rPr>
          <w:b/>
          <w:bCs/>
          <w:color w:val="000000"/>
        </w:rPr>
        <w:t xml:space="preserve"> 1.2 SIWZ:</w:t>
      </w:r>
    </w:p>
    <w:p w:rsidR="00280AE2" w:rsidRPr="00E50175" w:rsidRDefault="00280AE2" w:rsidP="00280AE2">
      <w:pPr>
        <w:ind w:left="432" w:right="5"/>
        <w:jc w:val="both"/>
        <w:rPr>
          <w:color w:val="FF0000"/>
        </w:rPr>
      </w:pPr>
      <w:r w:rsidRPr="00E50175">
        <w:t xml:space="preserve">Wykaz wykonanych, a w przypadku świadczeń okresowych lub ciągłych również wykonywanych, </w:t>
      </w:r>
      <w:r w:rsidRPr="00E50175">
        <w:rPr>
          <w:b/>
        </w:rPr>
        <w:t>głównych</w:t>
      </w:r>
      <w:r w:rsidRPr="00E50175">
        <w:t xml:space="preserve"> usług w okresie ostatnich 3 lat przed upływem terminu składania ofert, a jeżeli okres prowadzenia działalności jest krótszy – w tym okresie, wraz z podaniem ich wartości, przedmiotu, dat wykonania i podmiotów, na rzecz których usługi zostały wykonane (wg wzoru określonego w </w:t>
      </w:r>
      <w:r w:rsidRPr="00E50175">
        <w:rPr>
          <w:b/>
        </w:rPr>
        <w:t>załączniku nr 4 do SIWZ</w:t>
      </w:r>
      <w:r w:rsidRPr="00E50175">
        <w:t xml:space="preserve">) oraz załączeniem </w:t>
      </w:r>
      <w:r w:rsidRPr="00E50175">
        <w:rPr>
          <w:b/>
        </w:rPr>
        <w:t>dowodów</w:t>
      </w:r>
      <w:r w:rsidRPr="00E50175">
        <w:t>, czy wykazane usługi zostały wykonane należycie.</w:t>
      </w:r>
    </w:p>
    <w:p w:rsidR="00280AE2" w:rsidRPr="00E50175" w:rsidRDefault="00280AE2" w:rsidP="00280AE2">
      <w:pPr>
        <w:ind w:left="432" w:right="5"/>
        <w:jc w:val="both"/>
      </w:pPr>
      <w:r w:rsidRPr="00E50175">
        <w:t xml:space="preserve">W przypadku, gdy Zamawiający jest podmiotem, na rzecz którego usługi wskazane </w:t>
      </w:r>
      <w:r w:rsidRPr="00E50175">
        <w:br/>
        <w:t xml:space="preserve">w wykazie zostały wcześniej wykonane, Wykonawca nie ma obowiązku przedkładania dowodów, o których mowa powyżej. </w:t>
      </w:r>
    </w:p>
    <w:p w:rsidR="00280AE2" w:rsidRPr="00D32D55" w:rsidRDefault="00280AE2" w:rsidP="00280AE2">
      <w:pPr>
        <w:ind w:left="432" w:right="5"/>
        <w:jc w:val="both"/>
        <w:rPr>
          <w:b/>
        </w:rPr>
      </w:pPr>
      <w:r w:rsidRPr="00D32D55">
        <w:rPr>
          <w:b/>
        </w:rPr>
        <w:t xml:space="preserve">Dowodami są: </w:t>
      </w:r>
    </w:p>
    <w:p w:rsidR="00280AE2" w:rsidRPr="00D32D55" w:rsidRDefault="00280AE2" w:rsidP="00280AE2">
      <w:pPr>
        <w:numPr>
          <w:ilvl w:val="1"/>
          <w:numId w:val="26"/>
        </w:numPr>
        <w:ind w:left="851" w:right="5" w:hanging="425"/>
        <w:jc w:val="both"/>
        <w:rPr>
          <w:b/>
        </w:rPr>
      </w:pPr>
      <w:r w:rsidRPr="00D32D55">
        <w:rPr>
          <w:b/>
        </w:rPr>
        <w:t>poświadczenie, z tym, że w odniesieniu do nadal wykonywanych usług poświadczenie powinno być wydane nie wcześniej niż 3 miesiące przed upływem terminu składania ofert;</w:t>
      </w:r>
    </w:p>
    <w:p w:rsidR="00280AE2" w:rsidRPr="00E50175" w:rsidRDefault="00280AE2" w:rsidP="00280AE2">
      <w:pPr>
        <w:numPr>
          <w:ilvl w:val="1"/>
          <w:numId w:val="26"/>
        </w:numPr>
        <w:ind w:left="851" w:right="5" w:hanging="425"/>
        <w:jc w:val="both"/>
      </w:pPr>
      <w:r w:rsidRPr="00E50175">
        <w:t>oświadczenie Wykonawcy – jeżeli z uzasadnionych przyczyn o obiektywnym charakterze Wykonawca nie jest w stanie  uzyskać poświadczenia.</w:t>
      </w:r>
    </w:p>
    <w:p w:rsidR="00280AE2" w:rsidRPr="00E50175" w:rsidRDefault="00280AE2" w:rsidP="00280AE2">
      <w:pPr>
        <w:ind w:left="420"/>
        <w:jc w:val="both"/>
      </w:pPr>
      <w:r w:rsidRPr="00E50175">
        <w:t xml:space="preserve">Wykonawca, w miejsce poświadczeń, o których mowa powyżej, może przedkładać dokumenty potwierdzające należyte wykonanie dostaw określone w § 1 ust. 1 </w:t>
      </w:r>
      <w:proofErr w:type="spellStart"/>
      <w:r w:rsidRPr="00E50175">
        <w:t>pkt</w:t>
      </w:r>
      <w:proofErr w:type="spellEnd"/>
      <w:r w:rsidRPr="00E50175">
        <w:t xml:space="preserve"> 3 rozporządzenia Prezesa Rady Ministrów z dnia 30 grudnia 2009 r. w sprawie rodzajów dokumentów, jakich może żądać Zamawiający od Wykonawcy oraz form, w jakich te dokumenty mogą być składane (Dz. U. Nr 226, poz. 1817).</w:t>
      </w:r>
    </w:p>
    <w:p w:rsidR="00280AE2" w:rsidRPr="00E50175" w:rsidRDefault="00280AE2" w:rsidP="00280AE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color w:val="000000"/>
          <w:sz w:val="24"/>
          <w:szCs w:val="24"/>
        </w:rPr>
      </w:pPr>
      <w:r w:rsidRPr="00E50175">
        <w:rPr>
          <w:rFonts w:ascii="Times New Roman" w:hAnsi="Times New Roman"/>
          <w:b/>
          <w:bCs/>
          <w:color w:val="000000"/>
          <w:sz w:val="24"/>
          <w:szCs w:val="24"/>
        </w:rPr>
        <w:t xml:space="preserve">Dokumenty potwierdzające spełnienie warunku, o którym mowa w rozdziale VIII </w:t>
      </w:r>
      <w:proofErr w:type="spellStart"/>
      <w:r w:rsidRPr="00E50175">
        <w:rPr>
          <w:rFonts w:ascii="Times New Roman" w:hAnsi="Times New Roman"/>
          <w:b/>
          <w:bCs/>
          <w:color w:val="000000"/>
          <w:sz w:val="24"/>
          <w:szCs w:val="24"/>
        </w:rPr>
        <w:t>pkt</w:t>
      </w:r>
      <w:proofErr w:type="spellEnd"/>
      <w:r w:rsidRPr="00E50175">
        <w:rPr>
          <w:rFonts w:ascii="Times New Roman" w:hAnsi="Times New Roman"/>
          <w:b/>
          <w:bCs/>
          <w:color w:val="000000"/>
          <w:sz w:val="24"/>
          <w:szCs w:val="24"/>
        </w:rPr>
        <w:t xml:space="preserve">  1.3, 1.4 i 1.5 SIWZ - </w:t>
      </w:r>
      <w:r w:rsidRPr="00E50175">
        <w:rPr>
          <w:rFonts w:ascii="Times New Roman" w:eastAsia="ArialMT" w:hAnsi="Times New Roman"/>
          <w:color w:val="000000"/>
          <w:sz w:val="24"/>
          <w:szCs w:val="24"/>
        </w:rPr>
        <w:t xml:space="preserve">oświadczenie o spełnieniu warunków udziału w postępowaniu (wg wzoru określonego w </w:t>
      </w:r>
      <w:r w:rsidRPr="00E50175">
        <w:rPr>
          <w:rFonts w:ascii="Times New Roman" w:hAnsi="Times New Roman"/>
          <w:b/>
          <w:bCs/>
          <w:color w:val="000000"/>
          <w:sz w:val="24"/>
          <w:szCs w:val="24"/>
        </w:rPr>
        <w:t>załączniku nr 2 do SIWZ</w:t>
      </w:r>
      <w:r w:rsidRPr="00E50175">
        <w:rPr>
          <w:rFonts w:ascii="Times New Roman" w:eastAsia="ArialMT" w:hAnsi="Times New Roman"/>
          <w:b/>
          <w:color w:val="000000"/>
          <w:sz w:val="24"/>
          <w:szCs w:val="24"/>
        </w:rPr>
        <w:t>).</w:t>
      </w:r>
    </w:p>
    <w:p w:rsidR="00280AE2" w:rsidRPr="00E50175" w:rsidRDefault="00280AE2" w:rsidP="00280AE2">
      <w:pPr>
        <w:tabs>
          <w:tab w:val="left" w:pos="426"/>
        </w:tabs>
        <w:autoSpaceDE w:val="0"/>
        <w:autoSpaceDN w:val="0"/>
        <w:adjustRightInd w:val="0"/>
        <w:ind w:left="360" w:hanging="360"/>
        <w:jc w:val="both"/>
        <w:rPr>
          <w:b/>
          <w:bCs/>
          <w:color w:val="000000"/>
        </w:rPr>
      </w:pPr>
      <w:r w:rsidRPr="00E50175">
        <w:rPr>
          <w:b/>
          <w:bCs/>
          <w:color w:val="000000"/>
        </w:rPr>
        <w:lastRenderedPageBreak/>
        <w:t>5.</w:t>
      </w:r>
      <w:r w:rsidRPr="00E50175">
        <w:rPr>
          <w:b/>
          <w:bCs/>
          <w:color w:val="000000"/>
        </w:rPr>
        <w:tab/>
        <w:t xml:space="preserve">Dokumenty i oświadczenia wykazujące brak podstaw do wykluczenia </w:t>
      </w:r>
      <w:r w:rsidRPr="00E50175">
        <w:rPr>
          <w:b/>
          <w:bCs/>
          <w:color w:val="000000"/>
        </w:rPr>
        <w:br/>
        <w:t>z postępowania o udzielenia zamówienia:</w:t>
      </w:r>
    </w:p>
    <w:p w:rsidR="00280AE2" w:rsidRPr="00E50175" w:rsidRDefault="00280AE2" w:rsidP="00280AE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50175">
        <w:rPr>
          <w:rFonts w:eastAsia="ArialMT"/>
          <w:color w:val="000000"/>
        </w:rPr>
        <w:t xml:space="preserve">oświadczenie o braku podstaw do wykluczenia Wykonawcy </w:t>
      </w:r>
      <w:r w:rsidRPr="00E50175">
        <w:rPr>
          <w:b/>
          <w:bCs/>
          <w:color w:val="000000"/>
        </w:rPr>
        <w:t>(załącznik nr 3 do SIWZ),</w:t>
      </w:r>
    </w:p>
    <w:p w:rsidR="00280AE2" w:rsidRPr="00E50175" w:rsidRDefault="00280AE2" w:rsidP="00280AE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50175">
        <w:t xml:space="preserve">aktualny odpis z właściwego rejestru lub z centralnej ewidencji i informacji </w:t>
      </w:r>
      <w:r w:rsidRPr="00E50175">
        <w:br/>
        <w:t xml:space="preserve">o działalności gospodarczej, jeżeli odrębne przepisy wymagają wpisu do rejestru lub ewidencji, w celu wykazania braku podstaw do wykluczenia w oparciu o art. 24 ust. 1 </w:t>
      </w:r>
      <w:proofErr w:type="spellStart"/>
      <w:r w:rsidRPr="00E50175">
        <w:t>pkt</w:t>
      </w:r>
      <w:proofErr w:type="spellEnd"/>
      <w:r w:rsidRPr="00E50175">
        <w:t xml:space="preserve"> 2 ustawy, wystawiony nie wcześniej niż 6 miesięcy przed upływem terminu składania ofert.</w:t>
      </w:r>
    </w:p>
    <w:p w:rsidR="00280AE2" w:rsidRPr="00E50175" w:rsidRDefault="00280AE2" w:rsidP="00280AE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0175">
        <w:rPr>
          <w:rFonts w:ascii="Times New Roman" w:hAnsi="Times New Roman"/>
          <w:sz w:val="24"/>
          <w:szCs w:val="24"/>
        </w:rPr>
        <w:t xml:space="preserve">W celu potwierdzenia  braku podstaw do wykluczenia na podstawie art. 24 ust 2 </w:t>
      </w:r>
      <w:proofErr w:type="spellStart"/>
      <w:r w:rsidRPr="00E50175">
        <w:rPr>
          <w:rFonts w:ascii="Times New Roman" w:hAnsi="Times New Roman"/>
          <w:sz w:val="24"/>
          <w:szCs w:val="24"/>
        </w:rPr>
        <w:t>pkt</w:t>
      </w:r>
      <w:proofErr w:type="spellEnd"/>
      <w:r w:rsidRPr="00E50175">
        <w:rPr>
          <w:rFonts w:ascii="Times New Roman" w:hAnsi="Times New Roman"/>
          <w:sz w:val="24"/>
          <w:szCs w:val="24"/>
        </w:rPr>
        <w:t xml:space="preserve"> 5 ustawy Wykonawca składa listę podmiotów należących do tej samej grupy kapitałowej w rozumieniu ustawy z dnia 16 lutego 2007 r. o ochronie konkurencji i konsumentów (Dz. U. Nr 50, poz. 331 ze zm.), albo informację o tym, ze nie należy do grupy kapitałowej – wg wzór określonego w </w:t>
      </w:r>
      <w:r w:rsidRPr="00E50175">
        <w:rPr>
          <w:rFonts w:ascii="Times New Roman" w:hAnsi="Times New Roman"/>
          <w:b/>
          <w:sz w:val="24"/>
          <w:szCs w:val="24"/>
        </w:rPr>
        <w:t>załączniku nr 5 do SIWZ</w:t>
      </w:r>
      <w:r w:rsidRPr="00E50175">
        <w:rPr>
          <w:rFonts w:ascii="Times New Roman" w:hAnsi="Times New Roman"/>
          <w:sz w:val="24"/>
          <w:szCs w:val="24"/>
        </w:rPr>
        <w:t>.</w:t>
      </w:r>
      <w:r w:rsidRPr="00E5017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80AE2" w:rsidRPr="00E50175" w:rsidRDefault="00280AE2" w:rsidP="00280AE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0175">
        <w:rPr>
          <w:rFonts w:ascii="Times New Roman" w:hAnsi="Times New Roman"/>
          <w:sz w:val="24"/>
          <w:szCs w:val="24"/>
        </w:rPr>
        <w:t>Jeżeli Wykonawca, wykazując spełnianie warunków, o których mowa w art. 22 ust. 1 ustawy, polega na zasobach innych podmiotów na zasadach określonych w art. 26 ust. 2b ustawy, Zamawiający, w celu oceny, czy Wykonawca będzie dysponował zasobami innych podmiotów w stopniu niezbędnym dla należytego wykonania zamówienia oraz oceny, czy stosunek łączący Wykonawcę z tymi podmiotami gwarantuje rzeczywisty dostęp do ich zasobów, żąda dokumentów dotyczących w szczególności:</w:t>
      </w:r>
    </w:p>
    <w:p w:rsidR="00280AE2" w:rsidRPr="00E50175" w:rsidRDefault="00280AE2" w:rsidP="00280AE2">
      <w:pPr>
        <w:numPr>
          <w:ilvl w:val="1"/>
          <w:numId w:val="27"/>
        </w:numPr>
        <w:ind w:right="5" w:hanging="360"/>
        <w:jc w:val="both"/>
      </w:pPr>
      <w:r w:rsidRPr="00E50175">
        <w:t>zakresu dostępnych Wykonawcy zasobów innego podmiotu,</w:t>
      </w:r>
    </w:p>
    <w:p w:rsidR="00280AE2" w:rsidRPr="00E50175" w:rsidRDefault="00280AE2" w:rsidP="00280AE2">
      <w:pPr>
        <w:numPr>
          <w:ilvl w:val="1"/>
          <w:numId w:val="27"/>
        </w:numPr>
        <w:ind w:right="5" w:hanging="360"/>
        <w:jc w:val="both"/>
      </w:pPr>
      <w:r w:rsidRPr="00E50175">
        <w:t>sposobu wykorzystania zasobów innego podmiotu, przez Wykonawcę, przy wykonywaniu zamówienia,</w:t>
      </w:r>
    </w:p>
    <w:p w:rsidR="00280AE2" w:rsidRPr="00E50175" w:rsidRDefault="00280AE2" w:rsidP="00280AE2">
      <w:pPr>
        <w:numPr>
          <w:ilvl w:val="1"/>
          <w:numId w:val="27"/>
        </w:numPr>
        <w:ind w:right="5" w:hanging="360"/>
        <w:jc w:val="both"/>
      </w:pPr>
      <w:r w:rsidRPr="00E50175">
        <w:t>charakteru stosunku, jaki będzie łączył Wykonawcę z innym podmiotem,</w:t>
      </w:r>
    </w:p>
    <w:p w:rsidR="00280AE2" w:rsidRPr="00E50175" w:rsidRDefault="00280AE2" w:rsidP="00280AE2">
      <w:pPr>
        <w:numPr>
          <w:ilvl w:val="1"/>
          <w:numId w:val="27"/>
        </w:numPr>
        <w:ind w:right="5" w:hanging="360"/>
        <w:jc w:val="both"/>
      </w:pPr>
      <w:r w:rsidRPr="00E50175">
        <w:t>zakresu i okresu udziału innego podmiotu przy wykonywaniu zamówienia.</w:t>
      </w:r>
    </w:p>
    <w:p w:rsidR="00280AE2" w:rsidRPr="00E50175" w:rsidRDefault="00280AE2" w:rsidP="00280AE2">
      <w:pPr>
        <w:pStyle w:val="Akapitzlist"/>
        <w:numPr>
          <w:ilvl w:val="0"/>
          <w:numId w:val="28"/>
        </w:numPr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E50175">
        <w:rPr>
          <w:rFonts w:ascii="Times New Roman" w:hAnsi="Times New Roman"/>
          <w:sz w:val="24"/>
          <w:szCs w:val="24"/>
        </w:rPr>
        <w:t>Jeżeli Wykonawca ma siedzibę lub miejsce zamieszkania poza terytorium Rzeczpospolitej Polskiej, zamiast dokumentów, o których mowa w pkt. 5 lit. b (aktualny odpis) składa dokument lub dokumenty, wystawione w kraju, w którym ma siedzibę lub miejsce zamieszkania, potwierdzające, że nie otwarto jego likwidacji ani nie ogłoszono upadłości. Dokumenty, o których mowa wyżej, powinny być wystawione nie wcześniej niż 6 miesięcy przed upływem terminu składania ofert.</w:t>
      </w:r>
    </w:p>
    <w:p w:rsidR="00280AE2" w:rsidRPr="00E50175" w:rsidRDefault="00280AE2" w:rsidP="00280AE2">
      <w:pPr>
        <w:pStyle w:val="Akapitzlist"/>
        <w:numPr>
          <w:ilvl w:val="0"/>
          <w:numId w:val="28"/>
        </w:numPr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E50175">
        <w:rPr>
          <w:rFonts w:ascii="Times New Roman" w:hAnsi="Times New Roman"/>
          <w:sz w:val="24"/>
          <w:szCs w:val="24"/>
        </w:rPr>
        <w:t xml:space="preserve">Jeżeli w kraju miejsca zamieszkania osoby lub w kraju, w którym Wykonawca ma siedzibę lub miejsce zamieszkania, nie wydaje się dokumentów, o których mowa w  pkt. 5 lit. b </w:t>
      </w:r>
      <w:r w:rsidRPr="00E50175">
        <w:rPr>
          <w:rFonts w:ascii="Times New Roman" w:hAnsi="Times New Roman"/>
          <w:color w:val="000000"/>
          <w:sz w:val="24"/>
          <w:szCs w:val="24"/>
        </w:rPr>
        <w:t>(aktualny odpis)</w:t>
      </w:r>
      <w:r w:rsidRPr="00E50175">
        <w:rPr>
          <w:rFonts w:ascii="Times New Roman" w:hAnsi="Times New Roman"/>
          <w:sz w:val="24"/>
          <w:szCs w:val="24"/>
        </w:rPr>
        <w:t xml:space="preserve">, zastępuje się je dokumentem zawierającym oświadczenie, </w:t>
      </w:r>
      <w:r w:rsidRPr="00E50175">
        <w:rPr>
          <w:rFonts w:ascii="Times New Roman" w:hAnsi="Times New Roman"/>
          <w:sz w:val="24"/>
          <w:szCs w:val="24"/>
        </w:rPr>
        <w:br/>
        <w:t>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</w:t>
      </w:r>
    </w:p>
    <w:p w:rsidR="00280AE2" w:rsidRPr="00E50175" w:rsidRDefault="00280AE2" w:rsidP="00280AE2">
      <w:pPr>
        <w:pStyle w:val="Akapitzlist"/>
        <w:numPr>
          <w:ilvl w:val="0"/>
          <w:numId w:val="28"/>
        </w:numPr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E50175">
        <w:rPr>
          <w:rFonts w:ascii="Times New Roman" w:hAnsi="Times New Roman"/>
          <w:sz w:val="24"/>
          <w:szCs w:val="24"/>
        </w:rPr>
        <w:t xml:space="preserve">W razie konieczności, szczególnie, gdy wykaz lub dowody, o których mowa w </w:t>
      </w:r>
      <w:proofErr w:type="spellStart"/>
      <w:r w:rsidRPr="00E50175">
        <w:rPr>
          <w:rFonts w:ascii="Times New Roman" w:hAnsi="Times New Roman"/>
          <w:sz w:val="24"/>
          <w:szCs w:val="24"/>
        </w:rPr>
        <w:t>pkt</w:t>
      </w:r>
      <w:proofErr w:type="spellEnd"/>
      <w:r w:rsidRPr="00E50175">
        <w:rPr>
          <w:rFonts w:ascii="Times New Roman" w:hAnsi="Times New Roman"/>
          <w:sz w:val="24"/>
          <w:szCs w:val="24"/>
        </w:rPr>
        <w:t xml:space="preserve"> 3, budzić będą wątpliwości Zamawiającego lub gdy z poświadczenia albo z innego dokumentu wynikać będzie, że zamówienie nie zostało wykonane lub zostało wykonane nienależycie, Zamawiający może zwrócić się bezpośrednio do właściwego podmiotu, na rzecz, którego usługi b</w:t>
      </w:r>
      <w:r>
        <w:rPr>
          <w:rFonts w:ascii="Times New Roman" w:hAnsi="Times New Roman"/>
          <w:sz w:val="24"/>
          <w:szCs w:val="24"/>
        </w:rPr>
        <w:t xml:space="preserve">yły lub miały zostać wykonane, </w:t>
      </w:r>
      <w:r w:rsidRPr="00E50175">
        <w:rPr>
          <w:rFonts w:ascii="Times New Roman" w:hAnsi="Times New Roman"/>
          <w:sz w:val="24"/>
          <w:szCs w:val="24"/>
        </w:rPr>
        <w:t>o przedłożenie dodatkowych informacji lub dokumentów bezpośrednio Zamawiającemu.</w:t>
      </w:r>
    </w:p>
    <w:p w:rsidR="00280AE2" w:rsidRPr="00E50175" w:rsidRDefault="00280AE2" w:rsidP="00280AE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0175">
        <w:rPr>
          <w:rFonts w:ascii="Times New Roman" w:eastAsia="ArialMT" w:hAnsi="Times New Roman"/>
          <w:color w:val="000000"/>
          <w:sz w:val="24"/>
          <w:szCs w:val="24"/>
        </w:rPr>
        <w:t>Zgodnie z art. 23 ust.1 ustawy Wykonawcy mogą wspólnie ubiegać się o udzielenie zamówienia.</w:t>
      </w:r>
    </w:p>
    <w:p w:rsidR="00280AE2" w:rsidRPr="00E50175" w:rsidRDefault="00280AE2" w:rsidP="00280AE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0175">
        <w:rPr>
          <w:rFonts w:ascii="Times New Roman" w:eastAsia="Arial" w:hAnsi="Times New Roman"/>
          <w:sz w:val="24"/>
          <w:szCs w:val="24"/>
        </w:rPr>
        <w:t>W przypadku Wykonawców wspólnie ubiegających się o udzielenie zamówienia (konsorcja,</w:t>
      </w:r>
      <w:r w:rsidRPr="00E50175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E50175">
        <w:rPr>
          <w:rFonts w:ascii="Times New Roman" w:eastAsia="Arial" w:hAnsi="Times New Roman"/>
          <w:sz w:val="24"/>
          <w:szCs w:val="24"/>
        </w:rPr>
        <w:t>spółki cywilne):</w:t>
      </w:r>
      <w:r w:rsidRPr="00E501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50175">
        <w:rPr>
          <w:rFonts w:ascii="Times New Roman" w:eastAsia="Arial" w:hAnsi="Times New Roman"/>
          <w:sz w:val="24"/>
          <w:szCs w:val="24"/>
        </w:rPr>
        <w:t xml:space="preserve"> </w:t>
      </w:r>
    </w:p>
    <w:p w:rsidR="00280AE2" w:rsidRPr="00E50175" w:rsidRDefault="00280AE2" w:rsidP="00280AE2">
      <w:pPr>
        <w:numPr>
          <w:ilvl w:val="0"/>
          <w:numId w:val="14"/>
        </w:numPr>
        <w:autoSpaceDE w:val="0"/>
        <w:autoSpaceDN w:val="0"/>
        <w:adjustRightInd w:val="0"/>
        <w:ind w:left="709" w:hanging="277"/>
        <w:jc w:val="both"/>
        <w:rPr>
          <w:rFonts w:eastAsia="ArialMT"/>
          <w:color w:val="000000"/>
        </w:rPr>
      </w:pPr>
      <w:r w:rsidRPr="00E50175">
        <w:rPr>
          <w:rFonts w:eastAsia="Arial"/>
        </w:rPr>
        <w:lastRenderedPageBreak/>
        <w:t xml:space="preserve">Wykonawcy wspólnie ubiegający się o zamówienie winni ustanowić pełnomocnika do reprezentowania ich w postępowaniu albo reprezentowania w postępowaniu i zawarcia umowy  w sprawie niniejszego zamówienia, stosownie do art. 23 ust. 2 ustawy </w:t>
      </w:r>
      <w:proofErr w:type="spellStart"/>
      <w:r w:rsidRPr="00E50175">
        <w:rPr>
          <w:rFonts w:eastAsia="Arial"/>
        </w:rPr>
        <w:t>Pzp</w:t>
      </w:r>
      <w:proofErr w:type="spellEnd"/>
      <w:r w:rsidRPr="00E50175">
        <w:rPr>
          <w:rFonts w:eastAsia="Arial"/>
        </w:rPr>
        <w:t>,</w:t>
      </w:r>
    </w:p>
    <w:p w:rsidR="00280AE2" w:rsidRPr="00E50175" w:rsidRDefault="00280AE2" w:rsidP="00280AE2">
      <w:pPr>
        <w:numPr>
          <w:ilvl w:val="0"/>
          <w:numId w:val="14"/>
        </w:numPr>
        <w:autoSpaceDE w:val="0"/>
        <w:autoSpaceDN w:val="0"/>
        <w:adjustRightInd w:val="0"/>
        <w:ind w:left="709" w:hanging="277"/>
        <w:jc w:val="both"/>
        <w:rPr>
          <w:rFonts w:eastAsia="ArialMT"/>
          <w:color w:val="000000"/>
        </w:rPr>
      </w:pPr>
      <w:r w:rsidRPr="00E50175">
        <w:rPr>
          <w:rFonts w:eastAsia="Arial"/>
        </w:rPr>
        <w:t>dokument pełnomocnictwa musi być załączony do oferty i zawierać w szczególności wskazanie: postępowania o zamówienie publiczne, którego dotyczy, Wykonawców ubiegających się wspólnie o udzielenie zamówienia, ustanowionego pełnomocnika oraz zakres jego umocowania,</w:t>
      </w:r>
    </w:p>
    <w:p w:rsidR="00280AE2" w:rsidRPr="00E50175" w:rsidRDefault="00280AE2" w:rsidP="00280AE2">
      <w:pPr>
        <w:numPr>
          <w:ilvl w:val="0"/>
          <w:numId w:val="14"/>
        </w:numPr>
        <w:autoSpaceDE w:val="0"/>
        <w:autoSpaceDN w:val="0"/>
        <w:adjustRightInd w:val="0"/>
        <w:ind w:left="709" w:hanging="277"/>
        <w:jc w:val="both"/>
        <w:rPr>
          <w:rFonts w:eastAsia="ArialMT"/>
          <w:color w:val="000000"/>
        </w:rPr>
      </w:pPr>
      <w:r w:rsidRPr="00E50175">
        <w:rPr>
          <w:rFonts w:eastAsia="Arial"/>
        </w:rPr>
        <w:t>dokument pełnomocnictwa musi być podpisany w imieniu wszystkich Wykonawców ubiegających się wspólnie o udzielenie zamówienia przez osoby uprawnione do składania oświadczeń woli Wykonawcy,</w:t>
      </w:r>
    </w:p>
    <w:p w:rsidR="00280AE2" w:rsidRPr="00C13C4F" w:rsidRDefault="00280AE2" w:rsidP="00280AE2">
      <w:pPr>
        <w:numPr>
          <w:ilvl w:val="0"/>
          <w:numId w:val="14"/>
        </w:numPr>
        <w:autoSpaceDE w:val="0"/>
        <w:autoSpaceDN w:val="0"/>
        <w:adjustRightInd w:val="0"/>
        <w:ind w:left="709" w:hanging="277"/>
        <w:jc w:val="both"/>
        <w:rPr>
          <w:rFonts w:eastAsia="ArialMT"/>
          <w:color w:val="000000"/>
        </w:rPr>
      </w:pPr>
      <w:r w:rsidRPr="00E50175">
        <w:rPr>
          <w:rFonts w:eastAsia="Arial"/>
        </w:rPr>
        <w:t xml:space="preserve"> </w:t>
      </w:r>
      <w:r w:rsidRPr="00E50175">
        <w:rPr>
          <w:rFonts w:eastAsia="ArialMT"/>
          <w:color w:val="000000"/>
        </w:rPr>
        <w:t>d</w:t>
      </w:r>
      <w:r w:rsidRPr="00E50175">
        <w:rPr>
          <w:rFonts w:eastAsia="Arial"/>
        </w:rPr>
        <w:t>okument pełnomocnictwa może zostać złożony w oryginale lub kopii poświadczonej za zgodność z oryginałem</w:t>
      </w:r>
      <w:r w:rsidRPr="00E50175">
        <w:rPr>
          <w:rFonts w:eastAsia="Arial"/>
          <w:b/>
        </w:rPr>
        <w:t xml:space="preserve"> </w:t>
      </w:r>
      <w:r w:rsidRPr="00E50175">
        <w:rPr>
          <w:rFonts w:eastAsia="Arial"/>
        </w:rPr>
        <w:t>przez notariusza,</w:t>
      </w:r>
    </w:p>
    <w:p w:rsidR="00280AE2" w:rsidRPr="00C13C4F" w:rsidRDefault="00280AE2" w:rsidP="00280AE2">
      <w:pPr>
        <w:numPr>
          <w:ilvl w:val="0"/>
          <w:numId w:val="14"/>
        </w:numPr>
        <w:autoSpaceDE w:val="0"/>
        <w:autoSpaceDN w:val="0"/>
        <w:adjustRightInd w:val="0"/>
        <w:ind w:left="709" w:hanging="277"/>
        <w:jc w:val="both"/>
        <w:rPr>
          <w:rFonts w:eastAsia="ArialMT"/>
          <w:color w:val="000000"/>
        </w:rPr>
      </w:pPr>
      <w:r w:rsidRPr="00C13C4F">
        <w:rPr>
          <w:rFonts w:eastAsia="Arial"/>
        </w:rPr>
        <w:t>oświadczenia i</w:t>
      </w:r>
      <w:r>
        <w:rPr>
          <w:rFonts w:eastAsia="Arial"/>
        </w:rPr>
        <w:t xml:space="preserve"> dokumenty, o których mowa w od </w:t>
      </w:r>
      <w:proofErr w:type="spellStart"/>
      <w:r>
        <w:rPr>
          <w:rFonts w:eastAsia="Arial"/>
        </w:rPr>
        <w:t>pkt</w:t>
      </w:r>
      <w:proofErr w:type="spellEnd"/>
      <w:r w:rsidRPr="00C13C4F">
        <w:rPr>
          <w:rFonts w:eastAsia="Arial"/>
        </w:rPr>
        <w:t xml:space="preserve"> 1 do </w:t>
      </w:r>
      <w:proofErr w:type="spellStart"/>
      <w:r w:rsidRPr="00C13C4F">
        <w:rPr>
          <w:rFonts w:eastAsia="Arial"/>
        </w:rPr>
        <w:t>pkt</w:t>
      </w:r>
      <w:proofErr w:type="spellEnd"/>
      <w:r w:rsidRPr="00C13C4F">
        <w:rPr>
          <w:rFonts w:eastAsia="Arial"/>
        </w:rPr>
        <w:t xml:space="preserve"> 4 niniejszego rozdziału składa ustanowiony pełnomocnik, </w:t>
      </w:r>
      <w:r w:rsidRPr="00C13C4F">
        <w:t>w imieniu wszystkich Wykonawców wspólnie ubiegających się o udzielenie zamówienia,</w:t>
      </w:r>
    </w:p>
    <w:p w:rsidR="00280AE2" w:rsidRPr="00E50175" w:rsidRDefault="00280AE2" w:rsidP="00280AE2">
      <w:pPr>
        <w:numPr>
          <w:ilvl w:val="0"/>
          <w:numId w:val="14"/>
        </w:numPr>
        <w:autoSpaceDE w:val="0"/>
        <w:autoSpaceDN w:val="0"/>
        <w:adjustRightInd w:val="0"/>
        <w:ind w:left="709" w:hanging="277"/>
        <w:jc w:val="both"/>
        <w:rPr>
          <w:rFonts w:eastAsia="ArialMT"/>
          <w:color w:val="000000"/>
        </w:rPr>
      </w:pPr>
      <w:r w:rsidRPr="00E50175">
        <w:rPr>
          <w:rFonts w:eastAsia="Arial"/>
        </w:rPr>
        <w:t xml:space="preserve">oświadczenia i dokumenty wymienione w </w:t>
      </w:r>
      <w:proofErr w:type="spellStart"/>
      <w:r w:rsidRPr="00E50175">
        <w:rPr>
          <w:rFonts w:eastAsia="Arial"/>
        </w:rPr>
        <w:t>pkt</w:t>
      </w:r>
      <w:proofErr w:type="spellEnd"/>
      <w:r w:rsidRPr="00E50175">
        <w:rPr>
          <w:rFonts w:eastAsia="Arial"/>
        </w:rPr>
        <w:t xml:space="preserve"> 5 i </w:t>
      </w:r>
      <w:proofErr w:type="spellStart"/>
      <w:r w:rsidRPr="00E50175">
        <w:rPr>
          <w:rFonts w:eastAsia="Arial"/>
        </w:rPr>
        <w:t>pkt</w:t>
      </w:r>
      <w:proofErr w:type="spellEnd"/>
      <w:r w:rsidRPr="00E50175">
        <w:rPr>
          <w:rFonts w:eastAsia="Arial"/>
        </w:rPr>
        <w:t xml:space="preserve"> 6 niniejszego rozdziału składa </w:t>
      </w:r>
      <w:r w:rsidRPr="00E50175">
        <w:rPr>
          <w:rFonts w:eastAsia="ArialMT"/>
          <w:color w:val="000000"/>
        </w:rPr>
        <w:t>każdy z Wykonawców wspólnie ubiegających się o udzielenie zamówienia.</w:t>
      </w:r>
    </w:p>
    <w:p w:rsidR="00280AE2" w:rsidRPr="00E50175" w:rsidRDefault="00280AE2" w:rsidP="00280AE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80AE2" w:rsidRPr="00E50175" w:rsidRDefault="00280AE2" w:rsidP="00280AE2">
      <w:pPr>
        <w:autoSpaceDE w:val="0"/>
        <w:autoSpaceDN w:val="0"/>
        <w:adjustRightInd w:val="0"/>
        <w:ind w:left="360" w:hanging="360"/>
        <w:jc w:val="both"/>
        <w:rPr>
          <w:b/>
          <w:bCs/>
          <w:color w:val="FF0000"/>
        </w:rPr>
      </w:pPr>
      <w:r w:rsidRPr="00E50175">
        <w:rPr>
          <w:b/>
          <w:bCs/>
        </w:rPr>
        <w:t>X.</w:t>
      </w:r>
      <w:r w:rsidRPr="00E50175">
        <w:rPr>
          <w:b/>
          <w:bCs/>
        </w:rPr>
        <w:tab/>
        <w:t>Informacje o sposobie porozumiewania się Zamawiającego z Wykonawcami oraz przekazywania oświadczeń i dokumentów</w:t>
      </w:r>
      <w:r w:rsidRPr="00E50175">
        <w:rPr>
          <w:b/>
          <w:bCs/>
          <w:color w:val="FF0000"/>
        </w:rPr>
        <w:t>.</w:t>
      </w:r>
    </w:p>
    <w:p w:rsidR="00280AE2" w:rsidRPr="00E50175" w:rsidRDefault="00280AE2" w:rsidP="00280AE2">
      <w:pPr>
        <w:numPr>
          <w:ilvl w:val="3"/>
          <w:numId w:val="13"/>
        </w:numPr>
        <w:jc w:val="both"/>
        <w:rPr>
          <w:b/>
        </w:rPr>
      </w:pPr>
      <w:r w:rsidRPr="00E50175">
        <w:rPr>
          <w:rFonts w:eastAsia="ArialMT"/>
        </w:rPr>
        <w:t>Oświadczenia, wnioski, zawiadomienia, informacje oraz wszelką inną</w:t>
      </w:r>
      <w:r w:rsidRPr="00E50175">
        <w:rPr>
          <w:b/>
          <w:bCs/>
        </w:rPr>
        <w:t xml:space="preserve"> </w:t>
      </w:r>
      <w:r w:rsidRPr="00E50175">
        <w:rPr>
          <w:rFonts w:eastAsia="ArialMT"/>
        </w:rPr>
        <w:t>korespondencję Wykonawcy przekazują pisemnie na adres:</w:t>
      </w:r>
      <w:r>
        <w:rPr>
          <w:rFonts w:eastAsia="ArialMT"/>
        </w:rPr>
        <w:t xml:space="preserve">  </w:t>
      </w:r>
      <w:r>
        <w:rPr>
          <w:b/>
        </w:rPr>
        <w:t>Gminny Ośrodek Pomocy Społecznej w Rojewie  Rojewo 8  88-111 Rojewo.</w:t>
      </w:r>
    </w:p>
    <w:p w:rsidR="00280AE2" w:rsidRPr="00224311" w:rsidRDefault="00280AE2" w:rsidP="00280AE2">
      <w:pPr>
        <w:numPr>
          <w:ilvl w:val="3"/>
          <w:numId w:val="13"/>
        </w:numPr>
        <w:jc w:val="both"/>
        <w:rPr>
          <w:b/>
        </w:rPr>
      </w:pPr>
      <w:r w:rsidRPr="00E50175">
        <w:rPr>
          <w:rFonts w:eastAsia="ArialMT"/>
        </w:rPr>
        <w:t>Zamawiający dopuszcza możliwość złożenia ww.</w:t>
      </w:r>
      <w:r w:rsidRPr="00E50175">
        <w:rPr>
          <w:b/>
          <w:bCs/>
        </w:rPr>
        <w:t xml:space="preserve"> </w:t>
      </w:r>
      <w:r w:rsidRPr="00E50175">
        <w:rPr>
          <w:rFonts w:eastAsia="ArialMT"/>
        </w:rPr>
        <w:t xml:space="preserve">dokumentów faksem nr </w:t>
      </w:r>
      <w:r>
        <w:rPr>
          <w:rFonts w:eastAsia="ArialMT"/>
        </w:rPr>
        <w:t>52 3547920</w:t>
      </w:r>
      <w:r w:rsidRPr="00E50175">
        <w:rPr>
          <w:rFonts w:eastAsia="ArialMT"/>
        </w:rPr>
        <w:t xml:space="preserve"> </w:t>
      </w:r>
      <w:r w:rsidRPr="00E50175">
        <w:t xml:space="preserve">lub drogą elektroniczną (poczta elektroniczna – </w:t>
      </w:r>
      <w:r>
        <w:t xml:space="preserve"> gops.rojewo@admin.com.pl)</w:t>
      </w:r>
      <w:r w:rsidRPr="00224311">
        <w:t xml:space="preserve"> </w:t>
      </w:r>
      <w:r>
        <w:t xml:space="preserve">z zastrzeżeniem </w:t>
      </w:r>
      <w:proofErr w:type="spellStart"/>
      <w:r>
        <w:t>pkt</w:t>
      </w:r>
      <w:proofErr w:type="spellEnd"/>
      <w:r>
        <w:t xml:space="preserve"> 3</w:t>
      </w:r>
      <w:r w:rsidRPr="002E1BEA">
        <w:t xml:space="preserve">. </w:t>
      </w:r>
      <w:r w:rsidRPr="00E50175">
        <w:t xml:space="preserve"> W tych  przypadkach każda ze stron na żądanie drugiej niezwłocznie potwierdza fakt ich otrzymania.</w:t>
      </w:r>
      <w:r w:rsidRPr="00E50175">
        <w:rPr>
          <w:rFonts w:eastAsia="ArialMT"/>
        </w:rPr>
        <w:t xml:space="preserve"> </w:t>
      </w:r>
      <w:r w:rsidRPr="00E50175">
        <w:rPr>
          <w:b/>
          <w:bCs/>
        </w:rPr>
        <w:t xml:space="preserve">Za datę powzięcia wiadomości uważa się dzień, w którym strony postępowania otrzymały informację za pomocą faksu, poczty elektronicznej </w:t>
      </w:r>
      <w:r>
        <w:rPr>
          <w:b/>
          <w:bCs/>
        </w:rPr>
        <w:br/>
      </w:r>
      <w:r w:rsidRPr="00E50175">
        <w:rPr>
          <w:b/>
          <w:bCs/>
        </w:rPr>
        <w:t>i potwierdziły fakt jej otrzymania.</w:t>
      </w:r>
    </w:p>
    <w:p w:rsidR="00280AE2" w:rsidRPr="00224311" w:rsidRDefault="00280AE2" w:rsidP="00280AE2">
      <w:pPr>
        <w:numPr>
          <w:ilvl w:val="3"/>
          <w:numId w:val="13"/>
        </w:numPr>
        <w:jc w:val="both"/>
        <w:rPr>
          <w:b/>
        </w:rPr>
      </w:pPr>
      <w:r w:rsidRPr="002E1BEA">
        <w:t xml:space="preserve">Forma pisemna zastrzeżona jest dla złożenia oferty wraz z załącznikami, w tym oświadczeń i dokumentów potwierdzających spełnianie warunków udziału </w:t>
      </w:r>
      <w:r>
        <w:br/>
      </w:r>
      <w:r w:rsidRPr="002E1BEA">
        <w:t>w postępowaniu lub pełnomocnictw - również zło</w:t>
      </w:r>
      <w:r>
        <w:t>żonych w trybie art. 26 ust. 3 u</w:t>
      </w:r>
      <w:r w:rsidRPr="002E1BEA">
        <w:t xml:space="preserve">stawy, </w:t>
      </w:r>
      <w:r>
        <w:br/>
      </w:r>
      <w:r w:rsidRPr="002E1BEA">
        <w:t>a także dla zmiany i wycofania oferty</w:t>
      </w:r>
      <w:r>
        <w:t>.</w:t>
      </w:r>
    </w:p>
    <w:p w:rsidR="00280AE2" w:rsidRPr="00224311" w:rsidRDefault="00280AE2" w:rsidP="00280AE2">
      <w:pPr>
        <w:numPr>
          <w:ilvl w:val="3"/>
          <w:numId w:val="13"/>
        </w:numPr>
        <w:jc w:val="both"/>
        <w:rPr>
          <w:b/>
        </w:rPr>
      </w:pPr>
      <w:r w:rsidRPr="002E1BEA">
        <w:t xml:space="preserve">Wykonawca zobowiązany jest podać w ofercie numer faksu oraz adres e-mail, na który Zamawiający będzie mógł kierować korespondencję, o której mowa w  </w:t>
      </w:r>
      <w:proofErr w:type="spellStart"/>
      <w:r w:rsidRPr="002E1BEA">
        <w:t>pkt</w:t>
      </w:r>
      <w:proofErr w:type="spellEnd"/>
      <w:r w:rsidRPr="002E1BEA">
        <w:t xml:space="preserve"> 2. </w:t>
      </w:r>
    </w:p>
    <w:p w:rsidR="00280AE2" w:rsidRPr="00E50175" w:rsidRDefault="00280AE2" w:rsidP="00280AE2">
      <w:pPr>
        <w:numPr>
          <w:ilvl w:val="3"/>
          <w:numId w:val="13"/>
        </w:numPr>
        <w:jc w:val="both"/>
        <w:rPr>
          <w:b/>
        </w:rPr>
      </w:pPr>
      <w:r w:rsidRPr="00E50175">
        <w:rPr>
          <w:rFonts w:eastAsia="ArialMT"/>
        </w:rPr>
        <w:t>W uzasadnionych przypadkach Zamawiający może przed upływem terminu</w:t>
      </w:r>
      <w:r w:rsidRPr="00E50175">
        <w:rPr>
          <w:b/>
          <w:bCs/>
        </w:rPr>
        <w:t xml:space="preserve"> </w:t>
      </w:r>
      <w:r w:rsidRPr="00E50175">
        <w:rPr>
          <w:rFonts w:eastAsia="ArialMT"/>
        </w:rPr>
        <w:t>składania ofert zmienić treść specyfikacji istotnych warunków zamówienia. Każda</w:t>
      </w:r>
      <w:r w:rsidRPr="00E50175">
        <w:rPr>
          <w:b/>
          <w:bCs/>
        </w:rPr>
        <w:t xml:space="preserve"> </w:t>
      </w:r>
      <w:r w:rsidRPr="00E50175">
        <w:rPr>
          <w:rFonts w:eastAsia="ArialMT"/>
        </w:rPr>
        <w:t>dokonana zmiana SIWZ zostanie przez Zamawiającego niezwłocznie</w:t>
      </w:r>
      <w:r w:rsidRPr="00E50175">
        <w:rPr>
          <w:b/>
          <w:bCs/>
        </w:rPr>
        <w:t xml:space="preserve"> </w:t>
      </w:r>
      <w:r w:rsidRPr="00E50175">
        <w:rPr>
          <w:rFonts w:eastAsia="ArialMT"/>
        </w:rPr>
        <w:t>przekazana wszystkim Wykonawcom, którym przekazano SIWZ oraz</w:t>
      </w:r>
      <w:r w:rsidRPr="00E50175">
        <w:rPr>
          <w:b/>
          <w:bCs/>
        </w:rPr>
        <w:t xml:space="preserve"> </w:t>
      </w:r>
      <w:r w:rsidRPr="00E50175">
        <w:rPr>
          <w:rFonts w:eastAsia="ArialMT"/>
        </w:rPr>
        <w:t xml:space="preserve">zostanie zamieszczona na stronie internetowej Zamawiającego. </w:t>
      </w:r>
      <w:r w:rsidRPr="00E50175">
        <w:rPr>
          <w:b/>
        </w:rPr>
        <w:t xml:space="preserve"> </w:t>
      </w:r>
    </w:p>
    <w:p w:rsidR="00280AE2" w:rsidRPr="00E50175" w:rsidRDefault="00280AE2" w:rsidP="00280AE2">
      <w:pPr>
        <w:numPr>
          <w:ilvl w:val="3"/>
          <w:numId w:val="13"/>
        </w:numPr>
        <w:ind w:left="499" w:hanging="357"/>
        <w:jc w:val="both"/>
        <w:rPr>
          <w:b/>
        </w:rPr>
      </w:pPr>
      <w:r w:rsidRPr="00E50175">
        <w:rPr>
          <w:rFonts w:eastAsia="ArialMT"/>
        </w:rPr>
        <w:t>W wypadku, gdy zmiana treści SIWZ będzie</w:t>
      </w:r>
      <w:r w:rsidRPr="00E50175">
        <w:rPr>
          <w:b/>
          <w:bCs/>
        </w:rPr>
        <w:t xml:space="preserve"> </w:t>
      </w:r>
      <w:r w:rsidRPr="00E50175">
        <w:rPr>
          <w:rFonts w:eastAsia="ArialMT"/>
        </w:rPr>
        <w:t xml:space="preserve">prowadziła do zmiany treści ogłoszenia </w:t>
      </w:r>
      <w:r w:rsidRPr="00E50175">
        <w:rPr>
          <w:rFonts w:eastAsia="ArialMT"/>
        </w:rPr>
        <w:br/>
        <w:t>o zamówieniu Zamawiający zamieszcza</w:t>
      </w:r>
      <w:r w:rsidRPr="00E50175">
        <w:rPr>
          <w:b/>
          <w:bCs/>
        </w:rPr>
        <w:t xml:space="preserve"> </w:t>
      </w:r>
      <w:r w:rsidRPr="00E50175">
        <w:rPr>
          <w:rFonts w:eastAsia="ArialMT"/>
        </w:rPr>
        <w:t>ogłoszenie o zmianie ogłoszenia w Biuletynie Zamówień Publicznych.</w:t>
      </w:r>
    </w:p>
    <w:p w:rsidR="00280AE2" w:rsidRPr="00E50175" w:rsidRDefault="00280AE2" w:rsidP="00280AE2">
      <w:pPr>
        <w:pStyle w:val="Akapitzlist"/>
        <w:numPr>
          <w:ilvl w:val="3"/>
          <w:numId w:val="13"/>
        </w:numPr>
        <w:spacing w:after="0" w:line="240" w:lineRule="auto"/>
        <w:ind w:left="499" w:hanging="357"/>
        <w:jc w:val="both"/>
        <w:rPr>
          <w:rFonts w:ascii="Times New Roman" w:hAnsi="Times New Roman"/>
          <w:b/>
          <w:sz w:val="24"/>
          <w:szCs w:val="24"/>
        </w:rPr>
      </w:pPr>
      <w:r w:rsidRPr="00E50175">
        <w:rPr>
          <w:rFonts w:ascii="Times New Roman" w:eastAsia="ArialMT" w:hAnsi="Times New Roman"/>
          <w:sz w:val="24"/>
          <w:szCs w:val="24"/>
        </w:rPr>
        <w:t>Wykonawca może zwrócić się do Zamawiającego o wyjaśnienie treści SIWZ.</w:t>
      </w:r>
      <w:r w:rsidRPr="00E501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0175">
        <w:rPr>
          <w:rFonts w:ascii="Times New Roman" w:eastAsia="ArialMT" w:hAnsi="Times New Roman"/>
          <w:sz w:val="24"/>
          <w:szCs w:val="24"/>
        </w:rPr>
        <w:t>Zamawiający udzieli wyjaśnień niezwłocznie, jednak nie później niż na 2 dni przed</w:t>
      </w:r>
      <w:r w:rsidRPr="00E501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0175">
        <w:rPr>
          <w:rFonts w:ascii="Times New Roman" w:eastAsia="ArialMT" w:hAnsi="Times New Roman"/>
          <w:sz w:val="24"/>
          <w:szCs w:val="24"/>
        </w:rPr>
        <w:t>upływem terminu składania ofert, pod warunkiem, że wniosek o wyjaśnienie treści</w:t>
      </w:r>
      <w:r w:rsidRPr="00E501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0175">
        <w:rPr>
          <w:rFonts w:ascii="Times New Roman" w:eastAsia="ArialMT" w:hAnsi="Times New Roman"/>
          <w:sz w:val="24"/>
          <w:szCs w:val="24"/>
        </w:rPr>
        <w:t>SIWZ wpłynął do Zamawiającego nie później niż do końca dnia, w którym upływa</w:t>
      </w:r>
      <w:r w:rsidRPr="00E501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0175">
        <w:rPr>
          <w:rFonts w:ascii="Times New Roman" w:eastAsia="ArialMT" w:hAnsi="Times New Roman"/>
          <w:sz w:val="24"/>
          <w:szCs w:val="24"/>
        </w:rPr>
        <w:t>połowa wyznaczonego terminu składania ofert.</w:t>
      </w:r>
    </w:p>
    <w:p w:rsidR="00280AE2" w:rsidRPr="00E50175" w:rsidRDefault="00280AE2" w:rsidP="00280AE2">
      <w:pPr>
        <w:pStyle w:val="Akapitzlist"/>
        <w:numPr>
          <w:ilvl w:val="3"/>
          <w:numId w:val="13"/>
        </w:numPr>
        <w:spacing w:after="0" w:line="240" w:lineRule="auto"/>
        <w:ind w:left="499" w:hanging="357"/>
        <w:jc w:val="both"/>
        <w:rPr>
          <w:rFonts w:ascii="Times New Roman" w:hAnsi="Times New Roman"/>
          <w:b/>
          <w:sz w:val="24"/>
          <w:szCs w:val="24"/>
        </w:rPr>
      </w:pPr>
      <w:r w:rsidRPr="00E50175">
        <w:rPr>
          <w:rFonts w:ascii="Times New Roman" w:eastAsia="ArialMT" w:hAnsi="Times New Roman"/>
          <w:sz w:val="24"/>
          <w:szCs w:val="24"/>
        </w:rPr>
        <w:lastRenderedPageBreak/>
        <w:t>Zamawiający jednocześnie przekazuje treść zapytań wraz z wyjaśnieniami</w:t>
      </w:r>
      <w:r w:rsidRPr="00E501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0175">
        <w:rPr>
          <w:rFonts w:ascii="Times New Roman" w:eastAsia="ArialMT" w:hAnsi="Times New Roman"/>
          <w:sz w:val="24"/>
          <w:szCs w:val="24"/>
        </w:rPr>
        <w:t>Wykonawcom, którym przekazał SIWZ, bez ujawniania źródła zapytania oraz</w:t>
      </w:r>
      <w:r w:rsidRPr="00E501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0175">
        <w:rPr>
          <w:rFonts w:ascii="Times New Roman" w:eastAsia="ArialMT" w:hAnsi="Times New Roman"/>
          <w:sz w:val="24"/>
          <w:szCs w:val="24"/>
        </w:rPr>
        <w:t xml:space="preserve">zamieszcza na stronie internetowej, na której udostępniono SIWZ tj. </w:t>
      </w:r>
      <w:r w:rsidRPr="00E50175"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</w:rPr>
        <w:t>.bip.rojewo.pl</w:t>
      </w:r>
    </w:p>
    <w:p w:rsidR="00280AE2" w:rsidRPr="00E50175" w:rsidRDefault="00280AE2" w:rsidP="00280AE2">
      <w:pPr>
        <w:numPr>
          <w:ilvl w:val="3"/>
          <w:numId w:val="13"/>
        </w:numPr>
        <w:ind w:left="499" w:hanging="357"/>
        <w:jc w:val="both"/>
        <w:rPr>
          <w:b/>
        </w:rPr>
      </w:pPr>
      <w:r w:rsidRPr="00E50175">
        <w:rPr>
          <w:rFonts w:eastAsia="ArialMT"/>
        </w:rPr>
        <w:t xml:space="preserve">Zamawiający </w:t>
      </w:r>
      <w:r w:rsidRPr="00E50175">
        <w:t>nie przewiduje organizacji spotkania Wykonawców w celu udzielenia odpowiedzi na  ewentualne  pytania.</w:t>
      </w:r>
    </w:p>
    <w:p w:rsidR="00280AE2" w:rsidRPr="00E50175" w:rsidRDefault="00280AE2" w:rsidP="00280AE2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280AE2" w:rsidRPr="00954A75" w:rsidRDefault="00280AE2" w:rsidP="00280AE2">
      <w:pPr>
        <w:autoSpaceDE w:val="0"/>
        <w:autoSpaceDN w:val="0"/>
        <w:adjustRightInd w:val="0"/>
        <w:jc w:val="both"/>
        <w:rPr>
          <w:b/>
          <w:bCs/>
        </w:rPr>
      </w:pPr>
      <w:r w:rsidRPr="005E1D1D">
        <w:rPr>
          <w:b/>
          <w:bCs/>
        </w:rPr>
        <w:t>XI.</w:t>
      </w:r>
      <w:r w:rsidRPr="005E1D1D">
        <w:rPr>
          <w:b/>
          <w:bCs/>
        </w:rPr>
        <w:tab/>
        <w:t>Osoby uprawnione do porozumiewania się z Wykonawcami.</w:t>
      </w:r>
    </w:p>
    <w:p w:rsidR="00280AE2" w:rsidRPr="00C002A5" w:rsidRDefault="00280AE2" w:rsidP="00280AE2">
      <w:pPr>
        <w:autoSpaceDE w:val="0"/>
        <w:autoSpaceDN w:val="0"/>
        <w:jc w:val="both"/>
        <w:rPr>
          <w:rFonts w:eastAsia="ArialMT"/>
        </w:rPr>
      </w:pPr>
      <w:r w:rsidRPr="00C002A5">
        <w:rPr>
          <w:rFonts w:eastAsia="ArialMT"/>
        </w:rPr>
        <w:t>Do kontaktowa</w:t>
      </w:r>
      <w:r>
        <w:rPr>
          <w:rFonts w:eastAsia="ArialMT"/>
        </w:rPr>
        <w:t>nia się z Wykonawcami uprawniony jest Marcin Sławek</w:t>
      </w:r>
      <w:r>
        <w:rPr>
          <w:lang w:val="de-DE"/>
        </w:rPr>
        <w:t xml:space="preserve"> </w:t>
      </w:r>
      <w:r w:rsidRPr="00C002A5">
        <w:rPr>
          <w:lang w:val="de-DE"/>
        </w:rPr>
        <w:t>- tel</w:t>
      </w:r>
      <w:r>
        <w:rPr>
          <w:lang w:val="de-DE"/>
        </w:rPr>
        <w:t xml:space="preserve">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                   52 3547920, </w:t>
      </w:r>
      <w:r>
        <w:rPr>
          <w:rFonts w:cs="Arial"/>
          <w:iCs/>
        </w:rPr>
        <w:t>adres email: marcin.gops</w:t>
      </w:r>
      <w:r>
        <w:t xml:space="preserve">@admin.com.pl </w:t>
      </w:r>
    </w:p>
    <w:p w:rsidR="00280AE2" w:rsidRPr="00EC051D" w:rsidRDefault="00280AE2" w:rsidP="00280AE2">
      <w:pPr>
        <w:autoSpaceDE w:val="0"/>
        <w:autoSpaceDN w:val="0"/>
      </w:pPr>
      <w:r w:rsidRPr="00EC051D">
        <w:t>Ze względu na obowiązkową pisemność postępowania o udzielenie zamówienia publicznego, wszystkie ewentualne wyjaśnienia ustne nie są dla Wykonawców wiążące.</w:t>
      </w:r>
    </w:p>
    <w:p w:rsidR="00280AE2" w:rsidRPr="002876FA" w:rsidRDefault="00280AE2" w:rsidP="00280AE2">
      <w:pPr>
        <w:autoSpaceDE w:val="0"/>
        <w:autoSpaceDN w:val="0"/>
        <w:adjustRightInd w:val="0"/>
        <w:jc w:val="both"/>
        <w:rPr>
          <w:i/>
          <w:iCs/>
          <w:color w:val="FF0000"/>
        </w:rPr>
      </w:pPr>
    </w:p>
    <w:p w:rsidR="00280AE2" w:rsidRPr="001D57B3" w:rsidRDefault="00280AE2" w:rsidP="00280AE2">
      <w:pPr>
        <w:autoSpaceDE w:val="0"/>
        <w:autoSpaceDN w:val="0"/>
        <w:adjustRightInd w:val="0"/>
        <w:jc w:val="both"/>
        <w:rPr>
          <w:rFonts w:eastAsia="ArialMT"/>
        </w:rPr>
      </w:pPr>
      <w:r w:rsidRPr="001D57B3">
        <w:rPr>
          <w:b/>
          <w:bCs/>
        </w:rPr>
        <w:t>XII.</w:t>
      </w:r>
      <w:r w:rsidRPr="001D57B3">
        <w:rPr>
          <w:b/>
          <w:bCs/>
        </w:rPr>
        <w:tab/>
        <w:t>Wymagania dotyczące wadium.</w:t>
      </w:r>
    </w:p>
    <w:p w:rsidR="00280AE2" w:rsidRPr="001D57B3" w:rsidRDefault="00280AE2" w:rsidP="00280AE2">
      <w:pPr>
        <w:autoSpaceDE w:val="0"/>
        <w:autoSpaceDN w:val="0"/>
        <w:adjustRightInd w:val="0"/>
        <w:jc w:val="both"/>
        <w:rPr>
          <w:rFonts w:eastAsia="ArialMT"/>
        </w:rPr>
      </w:pPr>
      <w:r w:rsidRPr="001D57B3">
        <w:rPr>
          <w:rFonts w:eastAsia="ArialMT"/>
        </w:rPr>
        <w:t>Zamawiający w niniejszym postępowaniu nie żąda od Wykonawców wniesienia wadium.</w:t>
      </w:r>
    </w:p>
    <w:p w:rsidR="00280AE2" w:rsidRPr="002876FA" w:rsidRDefault="00280AE2" w:rsidP="00280AE2">
      <w:pPr>
        <w:autoSpaceDE w:val="0"/>
        <w:autoSpaceDN w:val="0"/>
        <w:adjustRightInd w:val="0"/>
        <w:jc w:val="both"/>
        <w:rPr>
          <w:b/>
          <w:bCs/>
          <w:color w:val="FF0000"/>
          <w:highlight w:val="yellow"/>
        </w:rPr>
      </w:pPr>
    </w:p>
    <w:p w:rsidR="00280AE2" w:rsidRPr="001D57B3" w:rsidRDefault="00280AE2" w:rsidP="00280AE2">
      <w:pPr>
        <w:autoSpaceDE w:val="0"/>
        <w:autoSpaceDN w:val="0"/>
        <w:adjustRightInd w:val="0"/>
        <w:jc w:val="both"/>
        <w:rPr>
          <w:b/>
          <w:bCs/>
        </w:rPr>
      </w:pPr>
      <w:r w:rsidRPr="001D57B3">
        <w:rPr>
          <w:b/>
          <w:bCs/>
        </w:rPr>
        <w:t>XIII.</w:t>
      </w:r>
      <w:r w:rsidRPr="001D57B3">
        <w:rPr>
          <w:b/>
          <w:bCs/>
        </w:rPr>
        <w:tab/>
        <w:t>Termin związania ofertą</w:t>
      </w:r>
    </w:p>
    <w:p w:rsidR="00280AE2" w:rsidRPr="001D57B3" w:rsidRDefault="00280AE2" w:rsidP="00280AE2">
      <w:pPr>
        <w:autoSpaceDE w:val="0"/>
        <w:autoSpaceDN w:val="0"/>
        <w:adjustRightInd w:val="0"/>
        <w:jc w:val="both"/>
        <w:rPr>
          <w:rFonts w:eastAsia="ArialMT"/>
        </w:rPr>
      </w:pPr>
      <w:r w:rsidRPr="001D57B3">
        <w:rPr>
          <w:rFonts w:eastAsia="ArialMT"/>
        </w:rPr>
        <w:t xml:space="preserve">Składający ofertę pozostaje nią związany przez okres </w:t>
      </w:r>
      <w:r w:rsidRPr="001D57B3">
        <w:rPr>
          <w:b/>
          <w:bCs/>
        </w:rPr>
        <w:t>30 dni</w:t>
      </w:r>
      <w:r w:rsidRPr="001D57B3">
        <w:rPr>
          <w:rFonts w:eastAsia="ArialMT"/>
        </w:rPr>
        <w:t>. Bieg terminu związania ofertą rozpoczyna się wraz z upływem terminu składania ofert.</w:t>
      </w:r>
    </w:p>
    <w:p w:rsidR="00280AE2" w:rsidRPr="001D57B3" w:rsidRDefault="00280AE2" w:rsidP="00280AE2">
      <w:pPr>
        <w:autoSpaceDE w:val="0"/>
        <w:autoSpaceDN w:val="0"/>
        <w:adjustRightInd w:val="0"/>
        <w:jc w:val="both"/>
        <w:rPr>
          <w:rFonts w:eastAsia="ArialMT"/>
        </w:rPr>
      </w:pPr>
    </w:p>
    <w:p w:rsidR="00280AE2" w:rsidRPr="00954A75" w:rsidRDefault="00280AE2" w:rsidP="00280AE2">
      <w:pPr>
        <w:autoSpaceDE w:val="0"/>
        <w:autoSpaceDN w:val="0"/>
        <w:adjustRightInd w:val="0"/>
        <w:jc w:val="both"/>
        <w:rPr>
          <w:b/>
          <w:bCs/>
        </w:rPr>
      </w:pPr>
      <w:r w:rsidRPr="001D57B3">
        <w:rPr>
          <w:b/>
          <w:bCs/>
        </w:rPr>
        <w:t>XIV.</w:t>
      </w:r>
      <w:r w:rsidRPr="001D57B3">
        <w:rPr>
          <w:b/>
          <w:bCs/>
        </w:rPr>
        <w:tab/>
        <w:t>Opis sposobu przygotowania oferty.</w:t>
      </w:r>
    </w:p>
    <w:p w:rsidR="00280AE2" w:rsidRPr="00D02F1D" w:rsidRDefault="00280AE2" w:rsidP="00280A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02F1D">
        <w:rPr>
          <w:rFonts w:eastAsia="ArialMT"/>
          <w:color w:val="000000"/>
        </w:rPr>
        <w:t>Wykonawca składa jedną ofertę z zachowaniem formy pisemnej, napisaną w</w:t>
      </w:r>
      <w:r w:rsidRPr="00D02F1D">
        <w:rPr>
          <w:b/>
          <w:bCs/>
          <w:color w:val="000000"/>
        </w:rPr>
        <w:t xml:space="preserve"> </w:t>
      </w:r>
      <w:r w:rsidRPr="00D02F1D">
        <w:rPr>
          <w:rFonts w:eastAsia="ArialMT"/>
          <w:color w:val="000000"/>
        </w:rPr>
        <w:t>języku polskim.</w:t>
      </w:r>
    </w:p>
    <w:p w:rsidR="00280AE2" w:rsidRPr="00D02F1D" w:rsidRDefault="00280AE2" w:rsidP="00280A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D02F1D">
        <w:rPr>
          <w:b/>
          <w:bCs/>
          <w:color w:val="000000"/>
        </w:rPr>
        <w:t>Oferta winna zawierać:</w:t>
      </w:r>
    </w:p>
    <w:p w:rsidR="00280AE2" w:rsidRDefault="00280AE2" w:rsidP="00280AE2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ArialMT"/>
          <w:color w:val="000000"/>
        </w:rPr>
      </w:pPr>
      <w:r w:rsidRPr="000608BE">
        <w:rPr>
          <w:rFonts w:eastAsia="ArialMT"/>
          <w:color w:val="000000"/>
        </w:rPr>
        <w:t xml:space="preserve">wypełniony </w:t>
      </w:r>
      <w:r w:rsidRPr="000608BE">
        <w:rPr>
          <w:rFonts w:eastAsia="ArialMT"/>
          <w:b/>
          <w:color w:val="000000"/>
        </w:rPr>
        <w:t>Formularz oferty -</w:t>
      </w:r>
      <w:r w:rsidRPr="000608BE">
        <w:rPr>
          <w:rFonts w:eastAsia="ArialMT"/>
          <w:color w:val="000000"/>
        </w:rPr>
        <w:t xml:space="preserve"> zgodny ze wzorem stanowiącym </w:t>
      </w:r>
      <w:r w:rsidRPr="000608BE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1</w:t>
      </w:r>
      <w:r w:rsidRPr="000608BE">
        <w:rPr>
          <w:rFonts w:eastAsia="ArialMT"/>
          <w:color w:val="000000"/>
        </w:rPr>
        <w:t xml:space="preserve"> </w:t>
      </w:r>
      <w:r w:rsidRPr="000608BE">
        <w:rPr>
          <w:b/>
          <w:bCs/>
          <w:color w:val="000000"/>
        </w:rPr>
        <w:t>do SIWZ</w:t>
      </w:r>
      <w:r w:rsidRPr="000608BE">
        <w:rPr>
          <w:rFonts w:eastAsia="ArialMT"/>
          <w:color w:val="000000"/>
        </w:rPr>
        <w:t>;</w:t>
      </w:r>
    </w:p>
    <w:p w:rsidR="00280AE2" w:rsidRDefault="00280AE2" w:rsidP="00280AE2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ArialMT"/>
        </w:rPr>
      </w:pPr>
      <w:r w:rsidRPr="001D126E">
        <w:rPr>
          <w:rFonts w:eastAsia="ArialMT"/>
          <w:b/>
        </w:rPr>
        <w:t>oświadczenia i dokumenty</w:t>
      </w:r>
      <w:r w:rsidRPr="001D126E">
        <w:rPr>
          <w:rFonts w:eastAsia="ArialMT"/>
        </w:rPr>
        <w:t xml:space="preserve"> wymagane postanowieniami rozdziału IX SIWZ;</w:t>
      </w:r>
    </w:p>
    <w:p w:rsidR="00280AE2" w:rsidRPr="00E50175" w:rsidRDefault="00280AE2" w:rsidP="00280AE2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ArialMT"/>
        </w:rPr>
      </w:pPr>
      <w:r w:rsidRPr="00E50175">
        <w:rPr>
          <w:b/>
        </w:rPr>
        <w:t xml:space="preserve">jadłospis </w:t>
      </w:r>
      <w:r w:rsidRPr="002E1BEA">
        <w:t xml:space="preserve">obejmujący </w:t>
      </w:r>
      <w:r>
        <w:t xml:space="preserve">okres dwóch tygodni </w:t>
      </w:r>
      <w:r w:rsidRPr="002E1BEA">
        <w:t xml:space="preserve">z uwzględnieniem wymagań zawartych </w:t>
      </w:r>
      <w:r>
        <w:br/>
      </w:r>
      <w:r w:rsidRPr="002E1BEA">
        <w:t>w opisie przedmiot</w:t>
      </w:r>
      <w:r>
        <w:t xml:space="preserve">u zamówienia (rozdział IV </w:t>
      </w:r>
      <w:r w:rsidRPr="002E1BEA">
        <w:t>SIWZ)</w:t>
      </w:r>
      <w:r>
        <w:t>.</w:t>
      </w:r>
    </w:p>
    <w:p w:rsidR="00280AE2" w:rsidRPr="002876FA" w:rsidRDefault="00280AE2" w:rsidP="00280AE2">
      <w:pPr>
        <w:pStyle w:val="Tekstpodstawowywcity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/>
        <w:jc w:val="both"/>
        <w:rPr>
          <w:color w:val="FF0000"/>
        </w:rPr>
      </w:pPr>
      <w:r w:rsidRPr="00854AFE">
        <w:rPr>
          <w:bCs/>
          <w:color w:val="000000"/>
        </w:rPr>
        <w:t>Jeżeli uprawnienie do reprezentacji osoby podpisującej ofertę nie wynika z załączonych  do oferty dokumentów należy dołączyć odpowiednie pełnomocnictwo</w:t>
      </w:r>
      <w:r w:rsidRPr="00854AFE">
        <w:rPr>
          <w:rFonts w:eastAsia="ArialMT"/>
          <w:color w:val="000000"/>
        </w:rPr>
        <w:t xml:space="preserve"> w oryginale lub </w:t>
      </w:r>
      <w:r w:rsidRPr="00854AFE">
        <w:rPr>
          <w:rFonts w:eastAsia="ArialMT"/>
          <w:color w:val="000000"/>
        </w:rPr>
        <w:br/>
        <w:t xml:space="preserve">w postaci kopii </w:t>
      </w:r>
      <w:r w:rsidRPr="00854AFE">
        <w:rPr>
          <w:bCs/>
          <w:color w:val="000000"/>
        </w:rPr>
        <w:t>poświadczonej notarialnie</w:t>
      </w:r>
      <w:r w:rsidRPr="00854AFE">
        <w:rPr>
          <w:rFonts w:eastAsia="ArialMT"/>
          <w:color w:val="000000"/>
        </w:rPr>
        <w:t>. Pełnomocnictwo to winno być podpisane przez osobę/osoby upoważnione (upełnomocnione) do reprezentowania Wykonawcy.</w:t>
      </w:r>
    </w:p>
    <w:p w:rsidR="00280AE2" w:rsidRPr="005A2001" w:rsidRDefault="00280AE2" w:rsidP="00280AE2">
      <w:pPr>
        <w:pStyle w:val="Tekstpodstawowywcity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/>
        <w:jc w:val="both"/>
        <w:rPr>
          <w:color w:val="000000"/>
        </w:rPr>
      </w:pPr>
      <w:r w:rsidRPr="005A2001">
        <w:rPr>
          <w:color w:val="000000"/>
        </w:rPr>
        <w:t>Zamawiający żąda wskazania przez Wykonawcę w ofercie części zamówienia, której wykonanie powierzy podwykonawcom oraz jej zakres (jeżeli Wykonawca przewiduje udział podwykonawców w realizacji zamówienia).</w:t>
      </w:r>
    </w:p>
    <w:p w:rsidR="00280AE2" w:rsidRPr="00854AFE" w:rsidRDefault="00280AE2" w:rsidP="00280AE2">
      <w:pPr>
        <w:pStyle w:val="Tekstpodstawowywcity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/>
        <w:jc w:val="both"/>
        <w:rPr>
          <w:color w:val="000000"/>
        </w:rPr>
      </w:pPr>
      <w:r w:rsidRPr="005A2001">
        <w:rPr>
          <w:rFonts w:eastAsia="ArialMT"/>
          <w:color w:val="000000"/>
        </w:rPr>
        <w:t>Zamawiający</w:t>
      </w:r>
      <w:r w:rsidRPr="00854AFE">
        <w:rPr>
          <w:rFonts w:eastAsia="ArialMT"/>
          <w:color w:val="000000"/>
        </w:rPr>
        <w:t xml:space="preserve"> nie wyraża zgody na złożenie oferty w formie elektronicznej.</w:t>
      </w:r>
    </w:p>
    <w:p w:rsidR="00280AE2" w:rsidRPr="00854AFE" w:rsidRDefault="00280AE2" w:rsidP="00280A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854AFE">
        <w:rPr>
          <w:bCs/>
          <w:color w:val="000000"/>
        </w:rPr>
        <w:t>Dokumenty sporządzone w języku obcym są składane wraz z tłumaczeniem</w:t>
      </w:r>
      <w:r w:rsidRPr="00854AFE">
        <w:rPr>
          <w:rFonts w:eastAsia="ArialMT"/>
          <w:color w:val="000000"/>
        </w:rPr>
        <w:t xml:space="preserve"> </w:t>
      </w:r>
      <w:r w:rsidRPr="00854AFE">
        <w:rPr>
          <w:bCs/>
          <w:color w:val="000000"/>
        </w:rPr>
        <w:t>na język polski, poświadczonym przez Wykonawcę.</w:t>
      </w:r>
    </w:p>
    <w:p w:rsidR="00280AE2" w:rsidRPr="00854AFE" w:rsidRDefault="00280AE2" w:rsidP="00280A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854AFE">
        <w:rPr>
          <w:rFonts w:eastAsia="ArialMT"/>
          <w:color w:val="000000"/>
        </w:rPr>
        <w:t>Wykonawca poniesie wszelkie koszty związane z przygotowaniem i złożeniem oferty.</w:t>
      </w:r>
    </w:p>
    <w:p w:rsidR="00280AE2" w:rsidRPr="00854AFE" w:rsidRDefault="00280AE2" w:rsidP="00280A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854AFE">
        <w:rPr>
          <w:rFonts w:eastAsia="ArialMT"/>
          <w:color w:val="000000"/>
        </w:rPr>
        <w:t>Wszystkie wymagane od Wykonawców dokumenty, oświadczenia i zaświadczenia powinny przedstawiać aktualny stan faktyczny i prawny na dzień otwarcia ofert.</w:t>
      </w:r>
    </w:p>
    <w:p w:rsidR="00280AE2" w:rsidRPr="00854AFE" w:rsidRDefault="00280AE2" w:rsidP="00280A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854AFE">
        <w:rPr>
          <w:rFonts w:eastAsia="ArialMT"/>
          <w:color w:val="000000"/>
        </w:rPr>
        <w:t>Zaleca się, aby wszystkie kartki oferty były podpisane przez Wykonawcę lub upoważnionego przedstawiciela Wykonawcy i kolejno ponumerowane.</w:t>
      </w:r>
    </w:p>
    <w:p w:rsidR="00280AE2" w:rsidRPr="00854AFE" w:rsidRDefault="00280AE2" w:rsidP="00280A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854AFE">
        <w:rPr>
          <w:rFonts w:eastAsia="ArialMT"/>
          <w:color w:val="000000"/>
        </w:rPr>
        <w:t>Wszystkie miejsca, w których Wykonawca naniósł zmiany winny być podpisane przez osobę (-y) podpisującą(-e) ofertę. Poprawki mogą być dokonane jedynie poprzez czytelne przekreślenie błędnego zapisu i wstawienie poprawnego.</w:t>
      </w:r>
    </w:p>
    <w:p w:rsidR="00280AE2" w:rsidRPr="00854AFE" w:rsidRDefault="00280AE2" w:rsidP="00280A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854AFE">
        <w:rPr>
          <w:rFonts w:eastAsia="ArialMT"/>
          <w:color w:val="000000"/>
        </w:rPr>
        <w:t>Wymagane w rozdziale IX SIWZ dokumenty winny być złożone w formie oryginałów lub kopii poświadczonych za zgodność z oryginałem przez Wykonawcę.</w:t>
      </w:r>
    </w:p>
    <w:p w:rsidR="00280AE2" w:rsidRPr="00854AFE" w:rsidRDefault="00280AE2" w:rsidP="00280A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854AFE">
        <w:rPr>
          <w:rFonts w:eastAsia="ArialMT"/>
          <w:color w:val="000000"/>
        </w:rPr>
        <w:lastRenderedPageBreak/>
        <w:t xml:space="preserve">Wykonawca może, przed upływem terminu do składania ofert, zmienić lub wycofać ofertę. Wprowadzone zmiany do złożonej oferty należy umieścić w dodatkowej kopercie z napisem </w:t>
      </w:r>
      <w:r w:rsidRPr="00854AFE">
        <w:rPr>
          <w:bCs/>
          <w:color w:val="000000"/>
        </w:rPr>
        <w:t>„</w:t>
      </w:r>
      <w:r w:rsidRPr="00854AFE">
        <w:rPr>
          <w:bCs/>
          <w:i/>
          <w:color w:val="000000"/>
        </w:rPr>
        <w:t xml:space="preserve">Zmiana do oferty </w:t>
      </w:r>
      <w:r w:rsidRPr="00854AFE">
        <w:rPr>
          <w:bCs/>
          <w:color w:val="000000"/>
        </w:rPr>
        <w:t>”</w:t>
      </w:r>
      <w:r w:rsidRPr="00854AFE">
        <w:rPr>
          <w:rFonts w:eastAsia="ArialMT"/>
          <w:color w:val="000000"/>
        </w:rPr>
        <w:t xml:space="preserve"> oraz dane Wykonawcy (pełna nazwa firmy i adres).</w:t>
      </w:r>
    </w:p>
    <w:p w:rsidR="00280AE2" w:rsidRPr="00854AFE" w:rsidRDefault="00280AE2" w:rsidP="00280A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854AFE">
        <w:rPr>
          <w:rFonts w:eastAsia="ArialMT"/>
          <w:color w:val="000000"/>
        </w:rPr>
        <w:t>Wykonawca może wycofać złożoną ofertę wyłącznie w formie pisma wycofującego ofertę przed upływem terminu składania ofert.</w:t>
      </w:r>
    </w:p>
    <w:p w:rsidR="00280AE2" w:rsidRPr="00854AFE" w:rsidRDefault="00280AE2" w:rsidP="00280A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854AFE">
        <w:rPr>
          <w:rFonts w:eastAsia="ArialMT"/>
          <w:color w:val="000000"/>
        </w:rPr>
        <w:t>Wymagane jest, aby informacje stanowiące tajemnicę przedsiębiorstwa w rozumieniu przepisów o zwalczaniu nieuczciwej konkurencji były opisane i spięte w ofercie w sposób pozwalający na ich oddzielenie od reszty oferty. Przy braku wyraźnego rozdzielenia dokumentów stanowiących tajemnicę przedsiębiorstwa Zamawiający wszystkie dokumenty składające się na treść oferty uzna za jawne.</w:t>
      </w:r>
    </w:p>
    <w:p w:rsidR="00280AE2" w:rsidRPr="00DD16F7" w:rsidRDefault="00280AE2" w:rsidP="00280A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ArialMT"/>
        </w:rPr>
      </w:pPr>
      <w:r w:rsidRPr="00DD16F7">
        <w:rPr>
          <w:rFonts w:eastAsia="ArialMT"/>
        </w:rPr>
        <w:t xml:space="preserve">Wszystkie kartki oferty powinny być trwale połączone i włożone do jednej koperty, która </w:t>
      </w:r>
      <w:r w:rsidRPr="00DD16F7">
        <w:rPr>
          <w:rFonts w:cs="Arial"/>
        </w:rPr>
        <w:t>powinna być opatrzona w dane Wykonawcy oraz w napis:</w:t>
      </w:r>
    </w:p>
    <w:p w:rsidR="00280AE2" w:rsidRPr="007E4229" w:rsidRDefault="00280AE2" w:rsidP="00280AE2">
      <w:pPr>
        <w:autoSpaceDE w:val="0"/>
        <w:autoSpaceDN w:val="0"/>
        <w:adjustRightInd w:val="0"/>
        <w:ind w:left="360" w:firstLine="348"/>
        <w:jc w:val="both"/>
        <w:rPr>
          <w:b/>
          <w:bCs/>
          <w:i/>
        </w:rPr>
      </w:pPr>
    </w:p>
    <w:p w:rsidR="00280AE2" w:rsidRPr="007E4229" w:rsidRDefault="00280AE2" w:rsidP="00280AE2">
      <w:pPr>
        <w:jc w:val="center"/>
        <w:rPr>
          <w:b/>
          <w:snapToGrid w:val="0"/>
        </w:rPr>
      </w:pPr>
      <w:r w:rsidRPr="007E4229">
        <w:rPr>
          <w:b/>
          <w:snapToGrid w:val="0"/>
        </w:rPr>
        <w:t xml:space="preserve">Oferta </w:t>
      </w:r>
    </w:p>
    <w:p w:rsidR="00280AE2" w:rsidRPr="007E4229" w:rsidRDefault="00280AE2" w:rsidP="00280AE2">
      <w:pPr>
        <w:jc w:val="center"/>
        <w:rPr>
          <w:b/>
          <w:snapToGrid w:val="0"/>
        </w:rPr>
      </w:pPr>
      <w:r w:rsidRPr="007E4229">
        <w:rPr>
          <w:b/>
        </w:rPr>
        <w:t>Posiłki dla uczniów w szkołach</w:t>
      </w:r>
    </w:p>
    <w:p w:rsidR="00280AE2" w:rsidRPr="007E4229" w:rsidRDefault="00280AE2" w:rsidP="00280AE2">
      <w:pPr>
        <w:ind w:left="851"/>
        <w:jc w:val="center"/>
        <w:rPr>
          <w:b/>
          <w:bCs/>
        </w:rPr>
      </w:pPr>
      <w:r w:rsidRPr="007E4229">
        <w:rPr>
          <w:b/>
          <w:bCs/>
        </w:rPr>
        <w:t xml:space="preserve">Nie otwierać przed godziną </w:t>
      </w:r>
      <w:r>
        <w:rPr>
          <w:b/>
          <w:bCs/>
        </w:rPr>
        <w:t xml:space="preserve">10.00 </w:t>
      </w:r>
      <w:r w:rsidRPr="007E4229">
        <w:rPr>
          <w:b/>
          <w:bCs/>
        </w:rPr>
        <w:t xml:space="preserve">dnia </w:t>
      </w:r>
      <w:r>
        <w:rPr>
          <w:b/>
          <w:bCs/>
        </w:rPr>
        <w:t>16 grudnia 2013 r.</w:t>
      </w:r>
    </w:p>
    <w:p w:rsidR="00280AE2" w:rsidRPr="007E4229" w:rsidRDefault="00280AE2" w:rsidP="00280AE2">
      <w:pPr>
        <w:autoSpaceDE w:val="0"/>
        <w:autoSpaceDN w:val="0"/>
        <w:adjustRightInd w:val="0"/>
        <w:jc w:val="both"/>
        <w:rPr>
          <w:rFonts w:eastAsia="ArialMT"/>
        </w:rPr>
      </w:pPr>
    </w:p>
    <w:p w:rsidR="00280AE2" w:rsidRPr="00F82D58" w:rsidRDefault="00280AE2" w:rsidP="00280AE2">
      <w:pPr>
        <w:autoSpaceDE w:val="0"/>
        <w:autoSpaceDN w:val="0"/>
        <w:adjustRightInd w:val="0"/>
        <w:ind w:firstLine="360"/>
        <w:jc w:val="both"/>
        <w:rPr>
          <w:rFonts w:eastAsia="ArialMT"/>
        </w:rPr>
      </w:pPr>
      <w:r w:rsidRPr="00F82D58">
        <w:rPr>
          <w:rFonts w:eastAsia="ArialMT"/>
        </w:rPr>
        <w:t>Koperta musi być zaadresowana na adres Zamawiającego.</w:t>
      </w:r>
    </w:p>
    <w:p w:rsidR="00280AE2" w:rsidRPr="007E4229" w:rsidRDefault="00280AE2" w:rsidP="00280AE2">
      <w:pPr>
        <w:autoSpaceDE w:val="0"/>
        <w:autoSpaceDN w:val="0"/>
        <w:adjustRightInd w:val="0"/>
        <w:jc w:val="both"/>
        <w:rPr>
          <w:rFonts w:eastAsia="ArialMT"/>
        </w:rPr>
      </w:pPr>
    </w:p>
    <w:p w:rsidR="00280AE2" w:rsidRPr="00954A75" w:rsidRDefault="00280AE2" w:rsidP="00280AE2">
      <w:pPr>
        <w:autoSpaceDE w:val="0"/>
        <w:autoSpaceDN w:val="0"/>
        <w:adjustRightInd w:val="0"/>
        <w:jc w:val="both"/>
        <w:rPr>
          <w:rFonts w:eastAsia="ArialMT"/>
        </w:rPr>
      </w:pPr>
      <w:r w:rsidRPr="007E4229">
        <w:rPr>
          <w:b/>
          <w:bCs/>
        </w:rPr>
        <w:t>XV.</w:t>
      </w:r>
      <w:r w:rsidRPr="007E4229">
        <w:rPr>
          <w:b/>
          <w:bCs/>
        </w:rPr>
        <w:tab/>
        <w:t>Miejsce oraz termin składania i otwarcia ofert</w:t>
      </w:r>
      <w:r w:rsidRPr="007E4229">
        <w:rPr>
          <w:rFonts w:eastAsia="ArialMT"/>
        </w:rPr>
        <w:t>.</w:t>
      </w:r>
    </w:p>
    <w:p w:rsidR="00280AE2" w:rsidRPr="007E4229" w:rsidRDefault="00280AE2" w:rsidP="00280AE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ArialMT"/>
        </w:rPr>
      </w:pPr>
      <w:r w:rsidRPr="007E4229">
        <w:rPr>
          <w:rFonts w:eastAsia="ArialMT"/>
        </w:rPr>
        <w:t xml:space="preserve">Oferty należy składać </w:t>
      </w:r>
      <w:r w:rsidRPr="007E4229">
        <w:t xml:space="preserve">w terminie </w:t>
      </w:r>
      <w:r w:rsidRPr="007E4229">
        <w:rPr>
          <w:b/>
        </w:rPr>
        <w:t xml:space="preserve">do dnia </w:t>
      </w:r>
      <w:r>
        <w:rPr>
          <w:b/>
          <w:bCs/>
        </w:rPr>
        <w:t xml:space="preserve">16 grudnia 2013 r. </w:t>
      </w:r>
      <w:r w:rsidRPr="007E4229">
        <w:rPr>
          <w:b/>
        </w:rPr>
        <w:t xml:space="preserve">o godz. </w:t>
      </w:r>
      <w:r>
        <w:rPr>
          <w:b/>
        </w:rPr>
        <w:t xml:space="preserve">10.00 </w:t>
      </w:r>
      <w:r w:rsidRPr="007E4229">
        <w:rPr>
          <w:b/>
        </w:rPr>
        <w:t>w siedzibie Zamawiającego</w:t>
      </w:r>
      <w:r w:rsidRPr="007E4229">
        <w:t xml:space="preserve"> pokój nr </w:t>
      </w:r>
      <w:r>
        <w:rPr>
          <w:b/>
        </w:rPr>
        <w:t xml:space="preserve"> 6</w:t>
      </w:r>
    </w:p>
    <w:p w:rsidR="00280AE2" w:rsidRPr="007E4229" w:rsidRDefault="00280AE2" w:rsidP="00280AE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ArialMT"/>
        </w:rPr>
      </w:pPr>
      <w:r w:rsidRPr="007E4229">
        <w:rPr>
          <w:rFonts w:eastAsia="ArialMT"/>
        </w:rPr>
        <w:t xml:space="preserve">Wszystkie oferty otrzymane przez Zamawiającego po terminie wskazanym w </w:t>
      </w:r>
      <w:proofErr w:type="spellStart"/>
      <w:r w:rsidRPr="007E4229">
        <w:rPr>
          <w:rFonts w:eastAsia="ArialMT"/>
        </w:rPr>
        <w:t>pkt</w:t>
      </w:r>
      <w:proofErr w:type="spellEnd"/>
      <w:r w:rsidRPr="007E4229">
        <w:rPr>
          <w:rFonts w:eastAsia="ArialMT"/>
        </w:rPr>
        <w:t xml:space="preserve"> 1 zostaną niezwłocznie zwrócone Wykonawcom bez otwierania.</w:t>
      </w:r>
    </w:p>
    <w:p w:rsidR="00280AE2" w:rsidRPr="007E4229" w:rsidRDefault="00280AE2" w:rsidP="00280AE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ArialMT"/>
          <w:color w:val="FF0000"/>
        </w:rPr>
      </w:pPr>
      <w:r w:rsidRPr="007E4229">
        <w:rPr>
          <w:rFonts w:eastAsia="ArialMT"/>
        </w:rPr>
        <w:t>Za moment złożenia oferty przyjmuje się termin skutecznego dostarczenia oferty Zamawiającemu</w:t>
      </w:r>
      <w:r w:rsidRPr="007E4229">
        <w:rPr>
          <w:rFonts w:eastAsia="ArialMT"/>
          <w:color w:val="FF0000"/>
        </w:rPr>
        <w:t>.</w:t>
      </w:r>
    </w:p>
    <w:p w:rsidR="00280AE2" w:rsidRPr="007E4229" w:rsidRDefault="00280AE2" w:rsidP="00280AE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ArialMT"/>
        </w:rPr>
      </w:pPr>
      <w:r w:rsidRPr="007E4229">
        <w:rPr>
          <w:rFonts w:eastAsia="ArialMT"/>
        </w:rPr>
        <w:t xml:space="preserve">Otwarcie ofert nastąpi </w:t>
      </w:r>
      <w:r w:rsidRPr="007E4229">
        <w:rPr>
          <w:rFonts w:eastAsia="ArialMT"/>
          <w:b/>
        </w:rPr>
        <w:t xml:space="preserve">w dniu </w:t>
      </w:r>
      <w:r>
        <w:rPr>
          <w:rFonts w:eastAsia="ArialMT"/>
          <w:b/>
        </w:rPr>
        <w:t>16 grudnia 2013 r.</w:t>
      </w:r>
      <w:r w:rsidRPr="007E4229">
        <w:rPr>
          <w:rFonts w:eastAsia="ArialMT"/>
          <w:b/>
        </w:rPr>
        <w:t xml:space="preserve"> </w:t>
      </w:r>
      <w:r w:rsidRPr="007E4229">
        <w:rPr>
          <w:b/>
        </w:rPr>
        <w:t xml:space="preserve">o godz. </w:t>
      </w:r>
      <w:r>
        <w:rPr>
          <w:b/>
        </w:rPr>
        <w:t xml:space="preserve"> 10.00 </w:t>
      </w:r>
      <w:r w:rsidRPr="007E4229">
        <w:rPr>
          <w:b/>
        </w:rPr>
        <w:t>w siedzibie Zamawiającego w</w:t>
      </w:r>
      <w:r w:rsidRPr="007E4229">
        <w:t xml:space="preserve"> </w:t>
      </w:r>
      <w:r w:rsidRPr="007E4229">
        <w:rPr>
          <w:b/>
        </w:rPr>
        <w:t xml:space="preserve">pokój nr </w:t>
      </w:r>
      <w:r>
        <w:rPr>
          <w:b/>
        </w:rPr>
        <w:t>6.</w:t>
      </w:r>
    </w:p>
    <w:p w:rsidR="00280AE2" w:rsidRPr="00F142C4" w:rsidRDefault="00280AE2" w:rsidP="00280AE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ArialMT"/>
        </w:rPr>
      </w:pPr>
      <w:r w:rsidRPr="00F142C4">
        <w:rPr>
          <w:rFonts w:eastAsia="ArialMT"/>
        </w:rPr>
        <w:t>Otwarcie ofert jest jawne. Wykonawcy mogą być obecni przy otwieraniu ofert.</w:t>
      </w:r>
    </w:p>
    <w:p w:rsidR="00280AE2" w:rsidRPr="00F142C4" w:rsidRDefault="00280AE2" w:rsidP="00280AE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ArialMT"/>
        </w:rPr>
      </w:pPr>
      <w:r w:rsidRPr="00F142C4">
        <w:rPr>
          <w:rFonts w:eastAsia="ArialMT"/>
        </w:rPr>
        <w:t>Bezpośrednio przed otwarciem ofert Zamawiający poda kwotę, jaką zamierza przeznaczyć na sfinansowanie zamówienia.</w:t>
      </w:r>
    </w:p>
    <w:p w:rsidR="00280AE2" w:rsidRPr="002876FA" w:rsidRDefault="00280AE2" w:rsidP="00280AE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ArialMT"/>
          <w:color w:val="FF0000"/>
        </w:rPr>
      </w:pPr>
      <w:r w:rsidRPr="009E0294">
        <w:rPr>
          <w:rFonts w:eastAsia="ArialMT"/>
        </w:rPr>
        <w:t xml:space="preserve">Podczas otwarcia ofert Zamawiający poda nazwy (firmy) oraz adresy Wykonawców, </w:t>
      </w:r>
      <w:r w:rsidRPr="009E0294">
        <w:rPr>
          <w:rFonts w:eastAsia="ArialMT"/>
        </w:rPr>
        <w:br/>
        <w:t>a także informacje dotyczące ceny i innych kryteriów oceny ofert.</w:t>
      </w:r>
      <w:r w:rsidRPr="002876FA">
        <w:rPr>
          <w:rFonts w:eastAsia="ArialMT"/>
          <w:color w:val="FF0000"/>
        </w:rPr>
        <w:t xml:space="preserve"> </w:t>
      </w:r>
    </w:p>
    <w:p w:rsidR="00280AE2" w:rsidRPr="009E0294" w:rsidRDefault="00280AE2" w:rsidP="00280AE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ArialMT"/>
        </w:rPr>
      </w:pPr>
      <w:r w:rsidRPr="009E0294">
        <w:rPr>
          <w:rFonts w:eastAsia="ArialMT"/>
        </w:rPr>
        <w:t xml:space="preserve">Informacje, o których mowa w </w:t>
      </w:r>
      <w:proofErr w:type="spellStart"/>
      <w:r w:rsidRPr="009E0294">
        <w:rPr>
          <w:rFonts w:eastAsia="ArialMT"/>
        </w:rPr>
        <w:t>pkt</w:t>
      </w:r>
      <w:proofErr w:type="spellEnd"/>
      <w:r w:rsidRPr="009E0294">
        <w:rPr>
          <w:rFonts w:eastAsia="ArialMT"/>
        </w:rPr>
        <w:t xml:space="preserve"> 6 i 7, Zamawiający przekazuje niezwłocznie Wykonawcom, którzy nie byli obecni przy otwarciu ofert na ich wniosek.</w:t>
      </w:r>
    </w:p>
    <w:p w:rsidR="00280AE2" w:rsidRPr="003E0385" w:rsidRDefault="00280AE2" w:rsidP="00280AE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80AE2" w:rsidRDefault="00280AE2" w:rsidP="00280AE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E0385">
        <w:rPr>
          <w:b/>
          <w:bCs/>
          <w:color w:val="000000"/>
        </w:rPr>
        <w:t>XVI.</w:t>
      </w:r>
      <w:r w:rsidRPr="003E0385">
        <w:rPr>
          <w:b/>
          <w:bCs/>
          <w:color w:val="000000"/>
        </w:rPr>
        <w:tab/>
        <w:t>Opis sposobu obliczania ceny.</w:t>
      </w:r>
      <w:r>
        <w:rPr>
          <w:b/>
          <w:bCs/>
          <w:color w:val="000000"/>
        </w:rPr>
        <w:t xml:space="preserve"> </w:t>
      </w:r>
    </w:p>
    <w:p w:rsidR="00280AE2" w:rsidRDefault="00280AE2" w:rsidP="00280AE2">
      <w:pPr>
        <w:ind w:left="360" w:right="5"/>
        <w:jc w:val="both"/>
      </w:pPr>
    </w:p>
    <w:p w:rsidR="00280AE2" w:rsidRPr="00406090" w:rsidRDefault="00280AE2" w:rsidP="00280AE2">
      <w:pPr>
        <w:numPr>
          <w:ilvl w:val="0"/>
          <w:numId w:val="21"/>
        </w:numPr>
        <w:ind w:right="5"/>
        <w:jc w:val="both"/>
      </w:pPr>
      <w:r w:rsidRPr="00406090">
        <w:rPr>
          <w:color w:val="000000"/>
        </w:rPr>
        <w:t xml:space="preserve">Cena oferty uwzględnia wszystkie zobowiązania, musi być podana w PLN cyfrowo </w:t>
      </w:r>
      <w:r w:rsidRPr="00406090">
        <w:rPr>
          <w:color w:val="000000"/>
        </w:rPr>
        <w:br/>
        <w:t xml:space="preserve">i słownie, </w:t>
      </w:r>
      <w:r w:rsidRPr="00406090">
        <w:t xml:space="preserve">z dokładnością do dwóch miejsc po przecinku z zachowaniem zasad zaokrągleń matematycznych i </w:t>
      </w:r>
      <w:r w:rsidRPr="00406090">
        <w:rPr>
          <w:color w:val="000000"/>
        </w:rPr>
        <w:t>z uwzględnieniem należnego podatku VAT - jeżeli występuje.</w:t>
      </w:r>
    </w:p>
    <w:p w:rsidR="00280AE2" w:rsidRPr="00406090" w:rsidRDefault="00280AE2" w:rsidP="00280AE2">
      <w:pPr>
        <w:numPr>
          <w:ilvl w:val="0"/>
          <w:numId w:val="21"/>
        </w:numPr>
        <w:ind w:right="5"/>
        <w:jc w:val="both"/>
      </w:pPr>
      <w:r w:rsidRPr="00406090">
        <w:rPr>
          <w:color w:val="000000"/>
        </w:rPr>
        <w:t xml:space="preserve">Cena podana w ofercie winna obejmować wszystkie koszty i składniki związane </w:t>
      </w:r>
      <w:r w:rsidRPr="00406090">
        <w:rPr>
          <w:color w:val="000000"/>
        </w:rPr>
        <w:br/>
        <w:t>z wykonaniem zamówienia oraz warunkami stawianymi przez Zamawiającego.</w:t>
      </w:r>
    </w:p>
    <w:p w:rsidR="00280AE2" w:rsidRPr="00406090" w:rsidRDefault="00280AE2" w:rsidP="00280AE2">
      <w:pPr>
        <w:numPr>
          <w:ilvl w:val="0"/>
          <w:numId w:val="21"/>
        </w:numPr>
        <w:ind w:right="5"/>
        <w:jc w:val="both"/>
      </w:pPr>
      <w:r w:rsidRPr="00406090">
        <w:rPr>
          <w:color w:val="000000"/>
        </w:rPr>
        <w:t>Cena może być tylko jedna za oferowany przedmiot zamówienia, nie dopuszcza się wariantowości cen.</w:t>
      </w:r>
    </w:p>
    <w:p w:rsidR="00280AE2" w:rsidRPr="00406090" w:rsidRDefault="00280AE2" w:rsidP="00280AE2">
      <w:pPr>
        <w:numPr>
          <w:ilvl w:val="0"/>
          <w:numId w:val="21"/>
        </w:numPr>
        <w:ind w:right="5"/>
        <w:jc w:val="both"/>
      </w:pPr>
      <w:r w:rsidRPr="00406090">
        <w:rPr>
          <w:color w:val="000000"/>
        </w:rPr>
        <w:t xml:space="preserve">Cena jednostkowa netto za jeden posiłek podana przez Wykonawcę </w:t>
      </w:r>
      <w:r w:rsidRPr="00406090">
        <w:t xml:space="preserve">podana w ofercie pozostaje niezmienna do końca realizacji przedmiotu zamówienia i </w:t>
      </w:r>
      <w:r w:rsidRPr="00406090">
        <w:rPr>
          <w:color w:val="000000"/>
        </w:rPr>
        <w:t>nie podlega waloryzacji.</w:t>
      </w:r>
    </w:p>
    <w:p w:rsidR="00280AE2" w:rsidRPr="00406090" w:rsidRDefault="00280AE2" w:rsidP="00280AE2">
      <w:pPr>
        <w:numPr>
          <w:ilvl w:val="0"/>
          <w:numId w:val="21"/>
        </w:numPr>
        <w:ind w:right="5"/>
        <w:jc w:val="both"/>
      </w:pPr>
      <w:r w:rsidRPr="00406090">
        <w:rPr>
          <w:color w:val="000000"/>
        </w:rPr>
        <w:t>Cenę za wykonanie przedmiotu zamówienia należy przedstawić w „Formularzu ofertowym" stanowiącym załącznik nr 1 do SIWZ.</w:t>
      </w:r>
    </w:p>
    <w:p w:rsidR="00280AE2" w:rsidRPr="00406090" w:rsidRDefault="00280AE2" w:rsidP="00280AE2">
      <w:pPr>
        <w:numPr>
          <w:ilvl w:val="0"/>
          <w:numId w:val="21"/>
        </w:numPr>
        <w:ind w:right="5"/>
        <w:jc w:val="both"/>
      </w:pPr>
      <w:r w:rsidRPr="00406090">
        <w:lastRenderedPageBreak/>
        <w:t>Ceną ofertową podlegającą ocenie będzie wartość brutto „Formularza ofertowego”, który stanowi iloczyn: liczby jednostek zamawianych posiłków (ilość szacunkowa) i ceny jednostkowej brutto.</w:t>
      </w:r>
    </w:p>
    <w:p w:rsidR="00280AE2" w:rsidRPr="00406090" w:rsidRDefault="00280AE2" w:rsidP="00280AE2">
      <w:pPr>
        <w:numPr>
          <w:ilvl w:val="0"/>
          <w:numId w:val="21"/>
        </w:numPr>
        <w:ind w:right="5"/>
        <w:jc w:val="both"/>
      </w:pPr>
      <w:r w:rsidRPr="00406090">
        <w:rPr>
          <w:color w:val="000000"/>
        </w:rPr>
        <w:t>W przypadku zmiany przepisów dotyczących podatku VAT, Wykonawca zobowiązany będzie do naliczania podatku VAT zgodnie z obowiązującymi przepisami w dniu wystawienia faktury.</w:t>
      </w:r>
    </w:p>
    <w:p w:rsidR="00280AE2" w:rsidRPr="007F28DF" w:rsidRDefault="00280AE2" w:rsidP="00280AE2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280AE2" w:rsidRPr="00A263BE" w:rsidRDefault="00280AE2" w:rsidP="00280AE2">
      <w:pPr>
        <w:autoSpaceDE w:val="0"/>
        <w:autoSpaceDN w:val="0"/>
        <w:adjustRightInd w:val="0"/>
        <w:ind w:left="705" w:hanging="705"/>
        <w:jc w:val="both"/>
        <w:rPr>
          <w:rFonts w:eastAsia="ArialMT"/>
          <w:b/>
          <w:bCs/>
          <w:color w:val="000000"/>
        </w:rPr>
      </w:pPr>
      <w:r w:rsidRPr="00A263BE">
        <w:rPr>
          <w:rFonts w:eastAsia="ArialMT"/>
          <w:b/>
          <w:bCs/>
          <w:color w:val="000000"/>
        </w:rPr>
        <w:t>XVII.</w:t>
      </w:r>
      <w:r w:rsidRPr="00A263BE">
        <w:rPr>
          <w:rFonts w:eastAsia="ArialMT"/>
          <w:b/>
          <w:bCs/>
          <w:color w:val="000000"/>
        </w:rPr>
        <w:tab/>
        <w:t xml:space="preserve">Informacje dotyczące walut obcych przy rozliczeniach między Zamawiającym </w:t>
      </w:r>
      <w:r w:rsidRPr="00A263BE">
        <w:rPr>
          <w:rFonts w:eastAsia="ArialMT"/>
          <w:b/>
          <w:bCs/>
          <w:color w:val="000000"/>
        </w:rPr>
        <w:br/>
        <w:t>a Wykonawcą.</w:t>
      </w:r>
    </w:p>
    <w:p w:rsidR="00280AE2" w:rsidRPr="00A263BE" w:rsidRDefault="00280AE2" w:rsidP="00280AE2">
      <w:pPr>
        <w:autoSpaceDE w:val="0"/>
        <w:autoSpaceDN w:val="0"/>
        <w:adjustRightInd w:val="0"/>
        <w:ind w:firstLine="705"/>
        <w:jc w:val="both"/>
        <w:rPr>
          <w:rFonts w:eastAsia="ArialMT"/>
          <w:b/>
          <w:bCs/>
          <w:color w:val="000000"/>
        </w:rPr>
      </w:pPr>
      <w:r w:rsidRPr="00A263BE">
        <w:rPr>
          <w:rFonts w:eastAsia="ArialMT"/>
          <w:color w:val="000000"/>
        </w:rPr>
        <w:t>Zamawiający nie przewiduje możliwości rozliczeń z Wykonawcą w walucie obcej. Wszelkie rozliczenia związane z realizacją zamówienia publicznego będą realizowane w PLN (walucie złoty polski).</w:t>
      </w:r>
    </w:p>
    <w:p w:rsidR="00280AE2" w:rsidRPr="00A263BE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:rsidR="00280AE2" w:rsidRPr="00A263BE" w:rsidRDefault="00280AE2" w:rsidP="00280AE2">
      <w:pPr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rFonts w:eastAsia="ArialMT"/>
          <w:b/>
          <w:bCs/>
          <w:color w:val="000000"/>
        </w:rPr>
      </w:pPr>
      <w:r w:rsidRPr="00A263BE">
        <w:rPr>
          <w:rFonts w:eastAsia="ArialMT"/>
          <w:b/>
          <w:bCs/>
          <w:color w:val="000000"/>
        </w:rPr>
        <w:t>XVIII.</w:t>
      </w:r>
      <w:r w:rsidRPr="00A263BE">
        <w:rPr>
          <w:rFonts w:eastAsia="ArialMT"/>
          <w:b/>
          <w:bCs/>
          <w:color w:val="000000"/>
        </w:rPr>
        <w:tab/>
        <w:t>Opis kryteriów, którymi Zamawiający będzie kierował się przy wyborze oferty najkorzystniejszej wraz z podaniem znaczenia tych kryteriów oraz sposobu oceny ofert.</w:t>
      </w:r>
    </w:p>
    <w:p w:rsidR="00280AE2" w:rsidRPr="007F28DF" w:rsidRDefault="00280AE2" w:rsidP="00280AE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ArialMT"/>
          <w:b/>
          <w:bCs/>
        </w:rPr>
      </w:pPr>
      <w:r w:rsidRPr="007F28DF">
        <w:rPr>
          <w:rFonts w:eastAsia="ArialMT"/>
        </w:rPr>
        <w:t>Zamawiający przy wyborze najkorzystniejszej oferty będzie się kierował</w:t>
      </w:r>
      <w:r w:rsidRPr="007F28DF">
        <w:rPr>
          <w:rFonts w:eastAsia="ArialMT"/>
          <w:b/>
          <w:bCs/>
        </w:rPr>
        <w:t xml:space="preserve"> </w:t>
      </w:r>
      <w:r w:rsidRPr="007F28DF">
        <w:rPr>
          <w:rFonts w:eastAsia="ArialMT"/>
        </w:rPr>
        <w:t xml:space="preserve">następującym kryterium: </w:t>
      </w:r>
    </w:p>
    <w:p w:rsidR="00280AE2" w:rsidRPr="007F28DF" w:rsidRDefault="00280AE2" w:rsidP="00280AE2">
      <w:pPr>
        <w:numPr>
          <w:ilvl w:val="0"/>
          <w:numId w:val="22"/>
        </w:numPr>
        <w:autoSpaceDE w:val="0"/>
        <w:autoSpaceDN w:val="0"/>
        <w:adjustRightInd w:val="0"/>
        <w:rPr>
          <w:rFonts w:eastAsia="ArialMT"/>
          <w:b/>
          <w:bCs/>
        </w:rPr>
      </w:pPr>
      <w:r w:rsidRPr="007F28DF">
        <w:rPr>
          <w:rFonts w:eastAsia="ArialMT"/>
          <w:bCs/>
        </w:rPr>
        <w:t xml:space="preserve">cena  oferty </w:t>
      </w:r>
      <w:r w:rsidRPr="007F28DF">
        <w:rPr>
          <w:rFonts w:eastAsia="ArialMT"/>
          <w:b/>
          <w:bCs/>
        </w:rPr>
        <w:tab/>
      </w:r>
      <w:r w:rsidRPr="007F28DF">
        <w:rPr>
          <w:rFonts w:eastAsia="ArialMT"/>
          <w:b/>
          <w:bCs/>
        </w:rPr>
        <w:tab/>
      </w:r>
      <w:r w:rsidRPr="007F28DF">
        <w:rPr>
          <w:rFonts w:eastAsia="ArialMT"/>
          <w:b/>
          <w:bCs/>
        </w:rPr>
        <w:tab/>
        <w:t xml:space="preserve">- 100 % </w:t>
      </w:r>
    </w:p>
    <w:p w:rsidR="00280AE2" w:rsidRPr="007F28DF" w:rsidRDefault="00280AE2" w:rsidP="00280AE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ArialMT"/>
          <w:b/>
          <w:bCs/>
        </w:rPr>
      </w:pPr>
      <w:r w:rsidRPr="007F28DF">
        <w:rPr>
          <w:rFonts w:eastAsia="ArialMT"/>
        </w:rPr>
        <w:t>Ocena ofert w zakresie przedstawionego wyżej kryterium zostanie dokonana</w:t>
      </w:r>
      <w:r w:rsidRPr="007F28DF">
        <w:rPr>
          <w:rFonts w:eastAsia="ArialMT"/>
          <w:b/>
          <w:bCs/>
        </w:rPr>
        <w:t xml:space="preserve"> </w:t>
      </w:r>
      <w:r w:rsidRPr="007F28DF">
        <w:rPr>
          <w:rFonts w:eastAsia="ArialMT"/>
        </w:rPr>
        <w:t xml:space="preserve">zgodnie </w:t>
      </w:r>
      <w:r>
        <w:rPr>
          <w:rFonts w:eastAsia="ArialMT"/>
        </w:rPr>
        <w:t>ze wzorem:</w:t>
      </w:r>
    </w:p>
    <w:p w:rsidR="00280AE2" w:rsidRPr="007F28DF" w:rsidRDefault="00280AE2" w:rsidP="00280AE2">
      <w:pPr>
        <w:autoSpaceDE w:val="0"/>
        <w:autoSpaceDN w:val="0"/>
        <w:adjustRightInd w:val="0"/>
        <w:jc w:val="both"/>
        <w:rPr>
          <w:rFonts w:eastAsia="ArialMT"/>
          <w:b/>
          <w:bCs/>
        </w:rPr>
      </w:pPr>
    </w:p>
    <w:p w:rsidR="00280AE2" w:rsidRPr="007F28DF" w:rsidRDefault="00280AE2" w:rsidP="00280AE2">
      <w:pPr>
        <w:autoSpaceDE w:val="0"/>
        <w:autoSpaceDN w:val="0"/>
        <w:adjustRightInd w:val="0"/>
        <w:ind w:left="1788" w:hanging="228"/>
        <w:jc w:val="both"/>
      </w:pPr>
      <w:r w:rsidRPr="007F28DF">
        <w:rPr>
          <w:rFonts w:eastAsia="ArialMT"/>
        </w:rPr>
        <w:t xml:space="preserve">najniższa cena </w:t>
      </w:r>
      <w:r w:rsidRPr="007F28DF">
        <w:t xml:space="preserve"> oferty </w:t>
      </w:r>
      <w:r>
        <w:rPr>
          <w:rFonts w:eastAsia="ArialMT"/>
        </w:rPr>
        <w:t xml:space="preserve">spośród badanych </w:t>
      </w:r>
      <w:r w:rsidRPr="007F28DF">
        <w:rPr>
          <w:rFonts w:eastAsia="ArialMT"/>
        </w:rPr>
        <w:t>ofert</w:t>
      </w:r>
    </w:p>
    <w:p w:rsidR="00280AE2" w:rsidRPr="007F28DF" w:rsidRDefault="00280AE2" w:rsidP="00280AE2">
      <w:pPr>
        <w:autoSpaceDE w:val="0"/>
        <w:autoSpaceDN w:val="0"/>
        <w:adjustRightInd w:val="0"/>
        <w:ind w:left="1080" w:hanging="371"/>
        <w:jc w:val="both"/>
        <w:rPr>
          <w:rFonts w:eastAsia="ArialMT"/>
          <w:b/>
          <w:bCs/>
        </w:rPr>
      </w:pPr>
      <w:r w:rsidRPr="007F28DF">
        <w:rPr>
          <w:rFonts w:eastAsia="ArialMT"/>
        </w:rPr>
        <w:t>C= --------------------------------------------</w:t>
      </w:r>
      <w:r>
        <w:rPr>
          <w:rFonts w:eastAsia="ArialMT"/>
        </w:rPr>
        <w:t>---------------------------</w:t>
      </w:r>
      <w:r w:rsidRPr="007F28DF">
        <w:rPr>
          <w:rFonts w:eastAsia="ArialMT"/>
        </w:rPr>
        <w:t xml:space="preserve"> x 100 </w:t>
      </w:r>
      <w:proofErr w:type="spellStart"/>
      <w:r w:rsidRPr="007F28DF">
        <w:rPr>
          <w:rFonts w:eastAsia="ArialMT"/>
        </w:rPr>
        <w:t>pkt</w:t>
      </w:r>
      <w:proofErr w:type="spellEnd"/>
      <w:r w:rsidRPr="007F28DF">
        <w:rPr>
          <w:rFonts w:eastAsia="ArialMT"/>
          <w:b/>
          <w:bCs/>
        </w:rPr>
        <w:t xml:space="preserve"> </w:t>
      </w:r>
    </w:p>
    <w:p w:rsidR="00280AE2" w:rsidRDefault="00280AE2" w:rsidP="00280AE2">
      <w:pPr>
        <w:autoSpaceDE w:val="0"/>
        <w:autoSpaceDN w:val="0"/>
        <w:adjustRightInd w:val="0"/>
        <w:ind w:left="2124" w:firstLine="708"/>
        <w:jc w:val="both"/>
        <w:rPr>
          <w:rFonts w:eastAsia="ArialMT"/>
        </w:rPr>
      </w:pPr>
      <w:r w:rsidRPr="007F28DF">
        <w:rPr>
          <w:rFonts w:eastAsia="ArialMT"/>
          <w:bCs/>
        </w:rPr>
        <w:t xml:space="preserve">cena </w:t>
      </w:r>
      <w:r w:rsidRPr="007F28DF">
        <w:rPr>
          <w:rFonts w:eastAsia="ArialMT"/>
        </w:rPr>
        <w:t>oferty badanej</w:t>
      </w:r>
    </w:p>
    <w:p w:rsidR="00280AE2" w:rsidRDefault="00280AE2" w:rsidP="00280AE2">
      <w:pPr>
        <w:autoSpaceDE w:val="0"/>
        <w:autoSpaceDN w:val="0"/>
        <w:adjustRightInd w:val="0"/>
        <w:ind w:left="708" w:firstLine="3261"/>
        <w:jc w:val="both"/>
        <w:rPr>
          <w:rFonts w:eastAsia="ArialMT"/>
        </w:rPr>
      </w:pPr>
    </w:p>
    <w:p w:rsidR="00280AE2" w:rsidRDefault="00280AE2" w:rsidP="00280AE2">
      <w:pPr>
        <w:autoSpaceDE w:val="0"/>
        <w:autoSpaceDN w:val="0"/>
        <w:adjustRightInd w:val="0"/>
        <w:ind w:left="708" w:firstLine="3261"/>
        <w:jc w:val="both"/>
        <w:rPr>
          <w:rFonts w:eastAsia="ArialMT"/>
        </w:rPr>
      </w:pPr>
    </w:p>
    <w:p w:rsidR="00280AE2" w:rsidRPr="002C4F53" w:rsidRDefault="00280AE2" w:rsidP="00280AE2">
      <w:pPr>
        <w:autoSpaceDE w:val="0"/>
        <w:autoSpaceDN w:val="0"/>
        <w:adjustRightInd w:val="0"/>
        <w:jc w:val="both"/>
        <w:rPr>
          <w:rFonts w:eastAsia="ArialMT"/>
          <w:bCs/>
          <w:color w:val="FF0000"/>
        </w:rPr>
      </w:pPr>
    </w:p>
    <w:p w:rsidR="00280AE2" w:rsidRDefault="00280AE2" w:rsidP="00280AE2">
      <w:pPr>
        <w:autoSpaceDE w:val="0"/>
        <w:autoSpaceDN w:val="0"/>
        <w:adjustRightInd w:val="0"/>
        <w:jc w:val="both"/>
        <w:rPr>
          <w:rFonts w:eastAsia="ArialMT"/>
        </w:rPr>
      </w:pPr>
      <w:r w:rsidRPr="007E4229">
        <w:rPr>
          <w:rFonts w:eastAsia="ArialMT"/>
        </w:rPr>
        <w:t>Za ofertę najkorzystniejszą uznana zostanie oferta, która uzyska największą ilość punktów spośród ofert</w:t>
      </w:r>
      <w:r w:rsidRPr="007E4229">
        <w:rPr>
          <w:rFonts w:eastAsia="ArialMT"/>
          <w:bCs/>
        </w:rPr>
        <w:t xml:space="preserve"> </w:t>
      </w:r>
      <w:r w:rsidRPr="007E4229">
        <w:rPr>
          <w:rFonts w:eastAsia="ArialMT"/>
        </w:rPr>
        <w:t>nieodrzuconych i spełniających wszystkie wymagania określone przez</w:t>
      </w:r>
      <w:r w:rsidRPr="007E4229">
        <w:rPr>
          <w:rFonts w:eastAsia="ArialMT"/>
          <w:bCs/>
        </w:rPr>
        <w:t xml:space="preserve"> </w:t>
      </w:r>
      <w:r w:rsidRPr="007E4229">
        <w:rPr>
          <w:rFonts w:eastAsia="ArialMT"/>
        </w:rPr>
        <w:t>Zamawiającego w treści SIWZ.</w:t>
      </w:r>
    </w:p>
    <w:p w:rsidR="00280AE2" w:rsidRPr="007F28DF" w:rsidRDefault="00280AE2" w:rsidP="00280AE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ArialMT"/>
          <w:b/>
          <w:bCs/>
        </w:rPr>
      </w:pPr>
      <w:r w:rsidRPr="007F28DF">
        <w:rPr>
          <w:rFonts w:eastAsia="ArialMT"/>
        </w:rPr>
        <w:t>Zamawiający poprawi w ofercie:</w:t>
      </w:r>
    </w:p>
    <w:p w:rsidR="00280AE2" w:rsidRPr="007F28DF" w:rsidRDefault="00280AE2" w:rsidP="00280AE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ArialMT"/>
          <w:b/>
          <w:bCs/>
        </w:rPr>
      </w:pPr>
      <w:r w:rsidRPr="007F28DF">
        <w:rPr>
          <w:rFonts w:eastAsia="ArialMT"/>
        </w:rPr>
        <w:t>oczywiste omyłki pisarskie,</w:t>
      </w:r>
    </w:p>
    <w:p w:rsidR="00280AE2" w:rsidRPr="007F28DF" w:rsidRDefault="00280AE2" w:rsidP="00280AE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ArialMT"/>
          <w:b/>
          <w:bCs/>
        </w:rPr>
      </w:pPr>
      <w:r w:rsidRPr="007F28DF">
        <w:rPr>
          <w:rFonts w:eastAsia="ArialMT"/>
        </w:rPr>
        <w:t>oczywiste omyłki rachunkowe z uwzględnieniem konsekwencji rachunkowych</w:t>
      </w:r>
      <w:r w:rsidRPr="007F28DF">
        <w:rPr>
          <w:rFonts w:eastAsia="ArialMT"/>
          <w:b/>
          <w:bCs/>
        </w:rPr>
        <w:t xml:space="preserve"> </w:t>
      </w:r>
      <w:r w:rsidRPr="007F28DF">
        <w:rPr>
          <w:rFonts w:eastAsia="ArialMT"/>
        </w:rPr>
        <w:t>dokonanych poprawek</w:t>
      </w:r>
      <w:r w:rsidRPr="007F28DF">
        <w:rPr>
          <w:rFonts w:eastAsia="ArialMT"/>
          <w:b/>
          <w:bCs/>
        </w:rPr>
        <w:t>,</w:t>
      </w:r>
    </w:p>
    <w:p w:rsidR="00280AE2" w:rsidRPr="005930F7" w:rsidRDefault="00280AE2" w:rsidP="00280AE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 w:rsidRPr="007F28DF">
        <w:rPr>
          <w:rFonts w:eastAsia="ArialMT"/>
        </w:rPr>
        <w:t>inne omyłki polegające na niezgodności oferty ze specyfikacją istotnych</w:t>
      </w:r>
      <w:r w:rsidRPr="007F28DF">
        <w:rPr>
          <w:rFonts w:eastAsia="ArialMT"/>
          <w:b/>
          <w:bCs/>
        </w:rPr>
        <w:t xml:space="preserve"> </w:t>
      </w:r>
      <w:r w:rsidRPr="007F28DF">
        <w:rPr>
          <w:rFonts w:eastAsia="ArialMT"/>
        </w:rPr>
        <w:t>warunków zamówienia, a które</w:t>
      </w:r>
      <w:r w:rsidRPr="005930F7">
        <w:rPr>
          <w:rFonts w:eastAsia="ArialMT"/>
          <w:color w:val="000000"/>
        </w:rPr>
        <w:t xml:space="preserve"> nie powodują istotnych zmian w treści oferty.</w:t>
      </w:r>
    </w:p>
    <w:p w:rsidR="00280AE2" w:rsidRPr="005930F7" w:rsidRDefault="00280AE2" w:rsidP="00280AE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 w:rsidRPr="005930F7">
        <w:rPr>
          <w:rFonts w:eastAsia="ArialMT"/>
          <w:color w:val="000000"/>
        </w:rPr>
        <w:t>O dokonanych poprawkach w ofercie Zamawiający niezwłocznie zawiadamia o tym Wykonawcę, którego oferta została</w:t>
      </w:r>
      <w:r w:rsidRPr="005930F7">
        <w:rPr>
          <w:rFonts w:eastAsia="ArialMT"/>
          <w:b/>
          <w:bCs/>
          <w:color w:val="000000"/>
        </w:rPr>
        <w:t xml:space="preserve"> </w:t>
      </w:r>
      <w:r w:rsidRPr="005930F7">
        <w:rPr>
          <w:rFonts w:eastAsia="ArialMT"/>
          <w:color w:val="000000"/>
        </w:rPr>
        <w:t>poprawiona.</w:t>
      </w:r>
    </w:p>
    <w:p w:rsidR="00280AE2" w:rsidRPr="002876FA" w:rsidRDefault="00280AE2" w:rsidP="00280AE2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:rsidR="00280AE2" w:rsidRPr="00954A75" w:rsidRDefault="00280AE2" w:rsidP="00280AE2">
      <w:pPr>
        <w:autoSpaceDE w:val="0"/>
        <w:autoSpaceDN w:val="0"/>
        <w:adjustRightInd w:val="0"/>
        <w:ind w:left="705" w:hanging="705"/>
        <w:jc w:val="both"/>
        <w:rPr>
          <w:rFonts w:eastAsia="ArialMT"/>
          <w:b/>
          <w:bCs/>
          <w:color w:val="000000"/>
        </w:rPr>
      </w:pPr>
      <w:r w:rsidRPr="005930F7">
        <w:rPr>
          <w:rFonts w:eastAsia="ArialMT"/>
          <w:b/>
          <w:bCs/>
          <w:color w:val="000000"/>
        </w:rPr>
        <w:t>XIX.</w:t>
      </w:r>
      <w:r w:rsidRPr="002876FA">
        <w:rPr>
          <w:rFonts w:eastAsia="ArialMT"/>
          <w:b/>
          <w:bCs/>
          <w:color w:val="FF0000"/>
        </w:rPr>
        <w:t xml:space="preserve"> </w:t>
      </w:r>
      <w:r w:rsidRPr="002876FA">
        <w:rPr>
          <w:rFonts w:eastAsia="ArialMT"/>
          <w:b/>
          <w:bCs/>
          <w:color w:val="FF0000"/>
        </w:rPr>
        <w:tab/>
      </w:r>
      <w:r w:rsidRPr="005930F7">
        <w:rPr>
          <w:rFonts w:eastAsia="ArialMT"/>
          <w:b/>
          <w:bCs/>
          <w:color w:val="000000"/>
        </w:rPr>
        <w:t>Informacje o formalnościach, jakie powinny zostać dopełnione po wyborze oferty w celu zawarcia umowy w sprawie zamówienia publicznego.</w:t>
      </w:r>
    </w:p>
    <w:p w:rsidR="00280AE2" w:rsidRPr="005930F7" w:rsidRDefault="00280AE2" w:rsidP="00280A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 w:rsidRPr="005930F7">
        <w:rPr>
          <w:rFonts w:eastAsia="ArialMT"/>
          <w:color w:val="000000"/>
        </w:rPr>
        <w:t>Niezwłocznie po wyborze najkorzystniejszej oferty Zamawiający jednocześnie</w:t>
      </w:r>
      <w:r w:rsidRPr="005930F7">
        <w:rPr>
          <w:rFonts w:eastAsia="ArialMT"/>
          <w:b/>
          <w:bCs/>
          <w:color w:val="000000"/>
        </w:rPr>
        <w:t xml:space="preserve"> </w:t>
      </w:r>
      <w:r w:rsidRPr="005930F7">
        <w:rPr>
          <w:rFonts w:eastAsia="ArialMT"/>
          <w:color w:val="000000"/>
        </w:rPr>
        <w:t>zawiadamia Wykonawców, którzy złożyli oferty o:</w:t>
      </w:r>
    </w:p>
    <w:p w:rsidR="00280AE2" w:rsidRPr="005930F7" w:rsidRDefault="00280AE2" w:rsidP="00280AE2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eastAsia="ArialMT"/>
          <w:b/>
          <w:bCs/>
          <w:color w:val="000000"/>
        </w:rPr>
      </w:pPr>
      <w:r w:rsidRPr="005930F7">
        <w:rPr>
          <w:rFonts w:eastAsia="ArialMT"/>
          <w:color w:val="000000"/>
        </w:rPr>
        <w:t>wyborze najkorzystniejszej oferty, podając nazwę (firmę), albo imię i</w:t>
      </w:r>
      <w:r w:rsidRPr="005930F7">
        <w:rPr>
          <w:rFonts w:eastAsia="ArialMT"/>
          <w:b/>
          <w:bCs/>
          <w:color w:val="000000"/>
        </w:rPr>
        <w:t xml:space="preserve"> </w:t>
      </w:r>
      <w:r w:rsidRPr="005930F7">
        <w:rPr>
          <w:rFonts w:eastAsia="ArialMT"/>
          <w:color w:val="000000"/>
        </w:rPr>
        <w:t>nazwisko, siedzibę albo miejsce zamieszkania i adres Wykonawcy, którego</w:t>
      </w:r>
      <w:r w:rsidRPr="005930F7">
        <w:rPr>
          <w:rFonts w:eastAsia="ArialMT"/>
          <w:b/>
          <w:bCs/>
          <w:color w:val="000000"/>
        </w:rPr>
        <w:t xml:space="preserve"> </w:t>
      </w:r>
      <w:r w:rsidRPr="005930F7">
        <w:rPr>
          <w:rFonts w:eastAsia="ArialMT"/>
          <w:color w:val="000000"/>
        </w:rPr>
        <w:t>ofertę wybrano oraz uzasadnienie jej wyboru, oraz nazwy (firmy), albo</w:t>
      </w:r>
      <w:r w:rsidRPr="005930F7">
        <w:rPr>
          <w:rFonts w:eastAsia="ArialMT"/>
          <w:b/>
          <w:bCs/>
          <w:color w:val="000000"/>
        </w:rPr>
        <w:t xml:space="preserve"> </w:t>
      </w:r>
      <w:r w:rsidRPr="005930F7">
        <w:rPr>
          <w:rFonts w:eastAsia="ArialMT"/>
          <w:color w:val="000000"/>
        </w:rPr>
        <w:t>imiona i nazwiska, siedziby albo miejsca zamieszkania i adresy</w:t>
      </w:r>
      <w:r w:rsidRPr="005930F7">
        <w:rPr>
          <w:rFonts w:eastAsia="ArialMT"/>
          <w:b/>
          <w:bCs/>
          <w:color w:val="000000"/>
        </w:rPr>
        <w:t xml:space="preserve"> </w:t>
      </w:r>
      <w:r w:rsidRPr="005930F7">
        <w:rPr>
          <w:rFonts w:eastAsia="ArialMT"/>
          <w:color w:val="000000"/>
        </w:rPr>
        <w:t>Wykonawców, którzy złożyli oferty, a także punktację przyznaną ofertom w</w:t>
      </w:r>
      <w:r w:rsidRPr="005930F7">
        <w:rPr>
          <w:rFonts w:eastAsia="ArialMT"/>
          <w:b/>
          <w:bCs/>
          <w:color w:val="000000"/>
        </w:rPr>
        <w:t xml:space="preserve"> </w:t>
      </w:r>
      <w:r w:rsidRPr="005930F7">
        <w:rPr>
          <w:rFonts w:eastAsia="ArialMT"/>
          <w:color w:val="000000"/>
        </w:rPr>
        <w:t>każdym kryterium oceny ofert i łączną punktację;</w:t>
      </w:r>
    </w:p>
    <w:p w:rsidR="00280AE2" w:rsidRPr="005930F7" w:rsidRDefault="00280AE2" w:rsidP="00280AE2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eastAsia="ArialMT"/>
          <w:b/>
          <w:bCs/>
          <w:color w:val="000000"/>
        </w:rPr>
      </w:pPr>
      <w:r w:rsidRPr="005930F7">
        <w:rPr>
          <w:rFonts w:eastAsia="ArialMT"/>
          <w:color w:val="000000"/>
        </w:rPr>
        <w:lastRenderedPageBreak/>
        <w:t>Wykonawcach, których oferty zostały odrzucone, podając uzasadnienie</w:t>
      </w:r>
      <w:r w:rsidRPr="005930F7">
        <w:rPr>
          <w:rFonts w:eastAsia="ArialMT"/>
          <w:b/>
          <w:bCs/>
          <w:color w:val="000000"/>
        </w:rPr>
        <w:t xml:space="preserve"> </w:t>
      </w:r>
      <w:r w:rsidRPr="005930F7">
        <w:rPr>
          <w:rFonts w:eastAsia="ArialMT"/>
          <w:color w:val="000000"/>
        </w:rPr>
        <w:t xml:space="preserve">faktyczne </w:t>
      </w:r>
      <w:r w:rsidRPr="005930F7">
        <w:rPr>
          <w:rFonts w:eastAsia="ArialMT"/>
          <w:color w:val="000000"/>
        </w:rPr>
        <w:br/>
        <w:t>i prawne;</w:t>
      </w:r>
    </w:p>
    <w:p w:rsidR="00280AE2" w:rsidRPr="005930F7" w:rsidRDefault="00280AE2" w:rsidP="00280AE2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eastAsia="ArialMT"/>
          <w:b/>
          <w:bCs/>
          <w:color w:val="000000"/>
        </w:rPr>
      </w:pPr>
      <w:r w:rsidRPr="005930F7">
        <w:rPr>
          <w:rFonts w:eastAsia="ArialMT"/>
          <w:color w:val="000000"/>
        </w:rPr>
        <w:t>Wykonawcach, którzy zostali wykluczeni z postępowania o udzielenie</w:t>
      </w:r>
      <w:r w:rsidRPr="005930F7">
        <w:rPr>
          <w:rFonts w:eastAsia="ArialMT"/>
          <w:b/>
          <w:bCs/>
          <w:color w:val="000000"/>
        </w:rPr>
        <w:t xml:space="preserve"> </w:t>
      </w:r>
      <w:r w:rsidRPr="005930F7">
        <w:rPr>
          <w:rFonts w:eastAsia="ArialMT"/>
          <w:color w:val="000000"/>
        </w:rPr>
        <w:t>zamówienia, podając uzasadnienie faktyczne i prawne;</w:t>
      </w:r>
    </w:p>
    <w:p w:rsidR="00280AE2" w:rsidRPr="005930F7" w:rsidRDefault="00280AE2" w:rsidP="00280AE2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eastAsia="ArialMT"/>
          <w:b/>
          <w:bCs/>
          <w:color w:val="000000"/>
        </w:rPr>
      </w:pPr>
      <w:r w:rsidRPr="005930F7">
        <w:rPr>
          <w:rFonts w:eastAsia="ArialMT"/>
          <w:color w:val="000000"/>
        </w:rPr>
        <w:t>terminie, określonym zgodnie z art. 94 ust. 1 lub 2 ustawy, po którego</w:t>
      </w:r>
      <w:r w:rsidRPr="005930F7">
        <w:rPr>
          <w:rFonts w:eastAsia="ArialMT"/>
          <w:b/>
          <w:bCs/>
          <w:color w:val="000000"/>
        </w:rPr>
        <w:t xml:space="preserve"> </w:t>
      </w:r>
      <w:r w:rsidRPr="005930F7">
        <w:rPr>
          <w:rFonts w:eastAsia="ArialMT"/>
          <w:color w:val="000000"/>
        </w:rPr>
        <w:t xml:space="preserve">upływie umowa </w:t>
      </w:r>
      <w:r w:rsidRPr="005930F7">
        <w:rPr>
          <w:rFonts w:eastAsia="ArialMT"/>
          <w:color w:val="000000"/>
        </w:rPr>
        <w:br/>
        <w:t>w sprawie zamówienia publicznego może być zawarta.</w:t>
      </w:r>
    </w:p>
    <w:p w:rsidR="00280AE2" w:rsidRPr="00E50175" w:rsidRDefault="00280AE2" w:rsidP="00280A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 w:rsidRPr="005930F7">
        <w:rPr>
          <w:rFonts w:eastAsia="ArialMT"/>
          <w:color w:val="000000"/>
        </w:rPr>
        <w:t>Ponadto Zamawiający ogłosi wynik postępowania o udzielenie zamówienia, zamieszczając informacje, o których</w:t>
      </w:r>
      <w:r w:rsidRPr="005930F7">
        <w:rPr>
          <w:rFonts w:eastAsia="ArialMT"/>
          <w:b/>
          <w:bCs/>
          <w:color w:val="000000"/>
        </w:rPr>
        <w:t xml:space="preserve"> </w:t>
      </w:r>
      <w:r w:rsidRPr="005930F7">
        <w:rPr>
          <w:rFonts w:eastAsia="ArialMT"/>
          <w:color w:val="000000"/>
        </w:rPr>
        <w:t xml:space="preserve">mowa w </w:t>
      </w:r>
      <w:proofErr w:type="spellStart"/>
      <w:r w:rsidRPr="005930F7">
        <w:rPr>
          <w:rFonts w:eastAsia="ArialMT"/>
          <w:color w:val="000000"/>
        </w:rPr>
        <w:t>pkt</w:t>
      </w:r>
      <w:proofErr w:type="spellEnd"/>
      <w:r w:rsidRPr="005930F7">
        <w:rPr>
          <w:rFonts w:eastAsia="ArialMT"/>
          <w:color w:val="000000"/>
        </w:rPr>
        <w:t xml:space="preserve"> 1 lit. a), na tablicy ogłoszeń w miejscu publicznie dostępnym w swojej siedzibie oraz na </w:t>
      </w:r>
      <w:r>
        <w:rPr>
          <w:rFonts w:eastAsia="ArialMT"/>
          <w:color w:val="000000"/>
        </w:rPr>
        <w:t xml:space="preserve">swojej </w:t>
      </w:r>
      <w:r w:rsidRPr="005930F7">
        <w:rPr>
          <w:rFonts w:eastAsia="ArialMT"/>
          <w:color w:val="000000"/>
        </w:rPr>
        <w:t>stronie</w:t>
      </w:r>
      <w:r w:rsidRPr="005930F7">
        <w:rPr>
          <w:rFonts w:eastAsia="ArialMT"/>
          <w:b/>
          <w:bCs/>
          <w:color w:val="000000"/>
        </w:rPr>
        <w:t xml:space="preserve"> </w:t>
      </w:r>
      <w:r w:rsidRPr="005930F7">
        <w:rPr>
          <w:rFonts w:eastAsia="ArialMT"/>
          <w:color w:val="000000"/>
        </w:rPr>
        <w:t>internetowej</w:t>
      </w:r>
      <w:r>
        <w:rPr>
          <w:rFonts w:eastAsia="ArialMT"/>
          <w:color w:val="000000"/>
        </w:rPr>
        <w:t>.</w:t>
      </w:r>
    </w:p>
    <w:p w:rsidR="00280AE2" w:rsidRPr="008F7D56" w:rsidRDefault="00280AE2" w:rsidP="00280A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MT"/>
          <w:b/>
          <w:bCs/>
          <w:color w:val="0000FF"/>
        </w:rPr>
      </w:pPr>
      <w:r w:rsidRPr="000229AA">
        <w:rPr>
          <w:rFonts w:eastAsia="ArialMT"/>
          <w:color w:val="000000"/>
        </w:rPr>
        <w:t>W z</w:t>
      </w:r>
      <w:r>
        <w:rPr>
          <w:rFonts w:eastAsia="ArialMT"/>
          <w:color w:val="000000"/>
        </w:rPr>
        <w:t>awiadomieniu wysłanym do W</w:t>
      </w:r>
      <w:r w:rsidRPr="000229AA">
        <w:rPr>
          <w:rFonts w:eastAsia="ArialMT"/>
          <w:color w:val="000000"/>
        </w:rPr>
        <w:t>ykonawcy, którego oferta została wybrana,</w:t>
      </w:r>
      <w:r>
        <w:rPr>
          <w:rFonts w:eastAsia="ArialMT"/>
          <w:b/>
          <w:bCs/>
          <w:color w:val="0000FF"/>
        </w:rPr>
        <w:t xml:space="preserve"> </w:t>
      </w:r>
      <w:r>
        <w:rPr>
          <w:rFonts w:eastAsia="ArialMT"/>
          <w:color w:val="000000"/>
        </w:rPr>
        <w:t>Z</w:t>
      </w:r>
      <w:r w:rsidRPr="000229AA">
        <w:rPr>
          <w:rFonts w:eastAsia="ArialMT"/>
          <w:color w:val="000000"/>
        </w:rPr>
        <w:t>amawiający określi termin i miejsce zawarcia umowy.</w:t>
      </w:r>
    </w:p>
    <w:p w:rsidR="00280AE2" w:rsidRPr="00E50175" w:rsidRDefault="00280AE2" w:rsidP="00280A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 w:rsidRPr="00E50175">
        <w:rPr>
          <w:rFonts w:eastAsia="ArialMT"/>
          <w:color w:val="000000"/>
        </w:rPr>
        <w:t>W przypadku wyboru przez Zamawiającego oferty złożonej przez konsorcjum,</w:t>
      </w:r>
      <w:r w:rsidRPr="00E50175">
        <w:rPr>
          <w:rFonts w:eastAsia="ArialMT"/>
          <w:b/>
          <w:bCs/>
          <w:color w:val="000000"/>
        </w:rPr>
        <w:t xml:space="preserve"> </w:t>
      </w:r>
      <w:r w:rsidRPr="00E50175">
        <w:rPr>
          <w:rFonts w:eastAsia="ArialMT"/>
          <w:color w:val="000000"/>
        </w:rPr>
        <w:t>Wykonawcy tworzący konsorcjum zobowiązani będą, najpóźniej przed zawarciem</w:t>
      </w:r>
      <w:r w:rsidRPr="00E50175">
        <w:rPr>
          <w:rFonts w:eastAsia="ArialMT"/>
          <w:b/>
          <w:bCs/>
          <w:color w:val="000000"/>
        </w:rPr>
        <w:t xml:space="preserve"> </w:t>
      </w:r>
      <w:r w:rsidRPr="00E50175">
        <w:rPr>
          <w:rFonts w:eastAsia="ArialMT"/>
          <w:color w:val="000000"/>
        </w:rPr>
        <w:t>umowy na wykonanie zamówienia, do przedłożenia umowy konsorcjum.</w:t>
      </w:r>
    </w:p>
    <w:p w:rsidR="00280AE2" w:rsidRPr="006E1A03" w:rsidRDefault="00280AE2" w:rsidP="00280A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MT"/>
          <w:bCs/>
        </w:rPr>
      </w:pPr>
      <w:r w:rsidRPr="006E1A03">
        <w:rPr>
          <w:rFonts w:eastAsia="ArialMT"/>
        </w:rPr>
        <w:t xml:space="preserve">W przypadku wyboru przez Zamawiającego oferty złożonej </w:t>
      </w:r>
      <w:r>
        <w:rPr>
          <w:rFonts w:eastAsia="ArialMT"/>
        </w:rPr>
        <w:t xml:space="preserve">przez </w:t>
      </w:r>
      <w:r w:rsidRPr="006E1A03">
        <w:rPr>
          <w:rFonts w:eastAsia="ArialMT"/>
        </w:rPr>
        <w:t>Wykonawców wspólnie ubiegających się o udzielenie zamówienia (konsorcjum,</w:t>
      </w:r>
      <w:r w:rsidRPr="006E1A03">
        <w:rPr>
          <w:rFonts w:eastAsia="ArialMT"/>
          <w:bCs/>
        </w:rPr>
        <w:t xml:space="preserve"> spółka cywilna)</w:t>
      </w:r>
      <w:r w:rsidRPr="006E1A03">
        <w:rPr>
          <w:rFonts w:eastAsia="ArialMT"/>
        </w:rPr>
        <w:t xml:space="preserve"> </w:t>
      </w:r>
      <w:r>
        <w:rPr>
          <w:rFonts w:eastAsia="Arial"/>
          <w:u w:val="single"/>
        </w:rPr>
        <w:t>Zamawiający  może żądać przedłożenia</w:t>
      </w:r>
      <w:r w:rsidRPr="006E1A03">
        <w:rPr>
          <w:rFonts w:eastAsia="Arial"/>
          <w:u w:val="single"/>
        </w:rPr>
        <w:t xml:space="preserve"> przed zawarciem umowy w sprawie zamówienia publicznego</w:t>
      </w:r>
      <w:r>
        <w:rPr>
          <w:rFonts w:eastAsia="Arial"/>
          <w:u w:val="single"/>
        </w:rPr>
        <w:t xml:space="preserve"> - </w:t>
      </w:r>
      <w:r w:rsidRPr="006E1A03">
        <w:rPr>
          <w:rFonts w:eastAsia="Arial"/>
          <w:u w:val="single"/>
        </w:rPr>
        <w:t xml:space="preserve"> umowy regulującej współpracę tych Wykonawców.</w:t>
      </w:r>
      <w:r w:rsidRPr="006E1A03">
        <w:rPr>
          <w:rFonts w:eastAsia="Arial"/>
        </w:rPr>
        <w:t xml:space="preserve"> </w:t>
      </w:r>
    </w:p>
    <w:p w:rsidR="00280AE2" w:rsidRPr="00E50175" w:rsidRDefault="00280AE2" w:rsidP="00280A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 w:rsidRPr="00E50175">
        <w:rPr>
          <w:rFonts w:eastAsia="ArialMT"/>
          <w:color w:val="000000"/>
        </w:rPr>
        <w:t>Zamawiający zawiera umowę w sprawie zamówienia publicznego, z zastrzeżeniem</w:t>
      </w:r>
      <w:r w:rsidRPr="00E50175">
        <w:rPr>
          <w:rFonts w:eastAsia="ArialMT"/>
          <w:b/>
          <w:bCs/>
          <w:color w:val="000000"/>
        </w:rPr>
        <w:t xml:space="preserve"> </w:t>
      </w:r>
      <w:r w:rsidRPr="00E50175">
        <w:rPr>
          <w:rFonts w:eastAsia="ArialMT"/>
          <w:color w:val="000000"/>
        </w:rPr>
        <w:t>art. 183 ustawy, w terminie nie krótszym niż 5 dni od dnia przesłania</w:t>
      </w:r>
      <w:r w:rsidRPr="00E50175">
        <w:rPr>
          <w:rFonts w:eastAsia="ArialMT"/>
          <w:b/>
          <w:bCs/>
          <w:color w:val="000000"/>
        </w:rPr>
        <w:t xml:space="preserve"> </w:t>
      </w:r>
      <w:r w:rsidRPr="00E50175">
        <w:rPr>
          <w:rFonts w:eastAsia="ArialMT"/>
          <w:color w:val="000000"/>
        </w:rPr>
        <w:t xml:space="preserve">zawiadomienia </w:t>
      </w:r>
      <w:r>
        <w:rPr>
          <w:rFonts w:eastAsia="ArialMT"/>
          <w:color w:val="000000"/>
        </w:rPr>
        <w:br/>
      </w:r>
      <w:r w:rsidRPr="00E50175">
        <w:rPr>
          <w:rFonts w:eastAsia="ArialMT"/>
          <w:color w:val="000000"/>
        </w:rPr>
        <w:t>o wyborze najkorzystniejszej oferty, jeżeli zawiadomienie to zostało</w:t>
      </w:r>
      <w:r w:rsidRPr="00E50175">
        <w:rPr>
          <w:rFonts w:eastAsia="ArialMT"/>
          <w:b/>
          <w:bCs/>
          <w:color w:val="000000"/>
        </w:rPr>
        <w:t xml:space="preserve"> </w:t>
      </w:r>
      <w:r w:rsidRPr="00E50175">
        <w:rPr>
          <w:rFonts w:eastAsia="ArialMT"/>
          <w:color w:val="000000"/>
        </w:rPr>
        <w:t>przesłane w spo</w:t>
      </w:r>
      <w:r>
        <w:rPr>
          <w:rFonts w:eastAsia="ArialMT"/>
          <w:color w:val="000000"/>
        </w:rPr>
        <w:t>sób określony w art. 27 ust. 2 u</w:t>
      </w:r>
      <w:r w:rsidRPr="00E50175">
        <w:rPr>
          <w:rFonts w:eastAsia="ArialMT"/>
          <w:color w:val="000000"/>
        </w:rPr>
        <w:t>stawy (faksem) albo 10 dnia – jeżeli zostało</w:t>
      </w:r>
      <w:r w:rsidRPr="00E50175">
        <w:rPr>
          <w:rFonts w:eastAsia="ArialMT"/>
          <w:b/>
          <w:bCs/>
          <w:color w:val="000000"/>
        </w:rPr>
        <w:t xml:space="preserve"> </w:t>
      </w:r>
      <w:r w:rsidRPr="00E50175">
        <w:rPr>
          <w:rFonts w:eastAsia="ArialMT"/>
          <w:color w:val="000000"/>
        </w:rPr>
        <w:t>przesłane w inny sposób (pisemnie).</w:t>
      </w:r>
      <w:r w:rsidRPr="00E50175">
        <w:rPr>
          <w:color w:val="000000"/>
        </w:rPr>
        <w:t xml:space="preserve"> </w:t>
      </w:r>
    </w:p>
    <w:p w:rsidR="00280AE2" w:rsidRPr="00AD724F" w:rsidRDefault="00280AE2" w:rsidP="00280A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 w:rsidRPr="00AD724F">
        <w:rPr>
          <w:rFonts w:eastAsia="ArialMT"/>
          <w:color w:val="000000"/>
        </w:rPr>
        <w:t>Umowa w sprawie zamówienia publicznego może zostać zawarta przed upływem</w:t>
      </w:r>
      <w:r w:rsidRPr="00AD724F">
        <w:rPr>
          <w:rFonts w:eastAsia="ArialMT"/>
          <w:b/>
          <w:bCs/>
          <w:color w:val="000000"/>
        </w:rPr>
        <w:t xml:space="preserve"> </w:t>
      </w:r>
      <w:r>
        <w:rPr>
          <w:rFonts w:eastAsia="ArialMT"/>
          <w:color w:val="000000"/>
        </w:rPr>
        <w:t xml:space="preserve">terminu, o którym mowa w </w:t>
      </w:r>
      <w:proofErr w:type="spellStart"/>
      <w:r>
        <w:rPr>
          <w:rFonts w:eastAsia="ArialMT"/>
          <w:color w:val="000000"/>
        </w:rPr>
        <w:t>pkt</w:t>
      </w:r>
      <w:proofErr w:type="spellEnd"/>
      <w:r>
        <w:rPr>
          <w:rFonts w:eastAsia="ArialMT"/>
          <w:color w:val="000000"/>
        </w:rPr>
        <w:t xml:space="preserve"> 6</w:t>
      </w:r>
      <w:r w:rsidRPr="00AD724F">
        <w:rPr>
          <w:rFonts w:eastAsia="ArialMT"/>
          <w:color w:val="000000"/>
        </w:rPr>
        <w:t>, zgodnie z zapisa</w:t>
      </w:r>
      <w:r>
        <w:rPr>
          <w:rFonts w:eastAsia="ArialMT"/>
          <w:color w:val="000000"/>
        </w:rPr>
        <w:t>mi art. 94 ust. 2 u</w:t>
      </w:r>
      <w:r w:rsidRPr="00AD724F">
        <w:rPr>
          <w:rFonts w:eastAsia="ArialMT"/>
          <w:color w:val="000000"/>
        </w:rPr>
        <w:t>stawy.</w:t>
      </w:r>
    </w:p>
    <w:p w:rsidR="00280AE2" w:rsidRPr="00AD724F" w:rsidRDefault="00280AE2" w:rsidP="00280A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 w:rsidRPr="00AD724F">
        <w:rPr>
          <w:rFonts w:eastAsia="ArialMT"/>
          <w:color w:val="000000"/>
        </w:rPr>
        <w:t xml:space="preserve">Jeżeli Wykonawca, którego oferta została wybrana, uchyla się od zawarcia umowy </w:t>
      </w:r>
      <w:r>
        <w:rPr>
          <w:rFonts w:eastAsia="ArialMT"/>
          <w:color w:val="000000"/>
        </w:rPr>
        <w:br/>
      </w:r>
      <w:r w:rsidRPr="00AD724F">
        <w:rPr>
          <w:rFonts w:eastAsia="ArialMT"/>
          <w:color w:val="000000"/>
        </w:rPr>
        <w:t>w</w:t>
      </w:r>
      <w:r w:rsidRPr="00AD724F">
        <w:rPr>
          <w:rFonts w:eastAsia="ArialMT"/>
          <w:b/>
          <w:bCs/>
          <w:color w:val="000000"/>
        </w:rPr>
        <w:t xml:space="preserve"> </w:t>
      </w:r>
      <w:r w:rsidRPr="00AD724F">
        <w:rPr>
          <w:rFonts w:eastAsia="ArialMT"/>
          <w:color w:val="000000"/>
        </w:rPr>
        <w:t>sprawie zamówienia publicznego Zamawiający może wybrać ofertę najkorzystniejszą</w:t>
      </w:r>
      <w:r w:rsidRPr="00AD724F">
        <w:rPr>
          <w:rFonts w:eastAsia="ArialMT"/>
          <w:b/>
          <w:bCs/>
          <w:color w:val="000000"/>
        </w:rPr>
        <w:t xml:space="preserve"> </w:t>
      </w:r>
      <w:r w:rsidRPr="00AD724F">
        <w:rPr>
          <w:rFonts w:eastAsia="ArialMT"/>
          <w:color w:val="000000"/>
        </w:rPr>
        <w:t>spośród pozostałych ofert bez przeprowadzania ich ponownego badania i oceny,</w:t>
      </w:r>
      <w:r w:rsidRPr="00AD724F">
        <w:rPr>
          <w:rFonts w:eastAsia="ArialMT"/>
          <w:b/>
          <w:bCs/>
          <w:color w:val="000000"/>
        </w:rPr>
        <w:t xml:space="preserve"> </w:t>
      </w:r>
      <w:r w:rsidRPr="00AD724F">
        <w:rPr>
          <w:rFonts w:eastAsia="ArialMT"/>
          <w:color w:val="000000"/>
        </w:rPr>
        <w:t>chyba że zachodzą przesłanki unieważnienia postępowania, o których mowa w art.</w:t>
      </w:r>
      <w:r w:rsidRPr="00AD724F">
        <w:rPr>
          <w:rFonts w:eastAsia="ArialMT"/>
          <w:b/>
          <w:bCs/>
          <w:color w:val="000000"/>
        </w:rPr>
        <w:t xml:space="preserve"> </w:t>
      </w:r>
      <w:r>
        <w:rPr>
          <w:rFonts w:eastAsia="ArialMT"/>
          <w:color w:val="000000"/>
        </w:rPr>
        <w:t>93 ust. 1 u</w:t>
      </w:r>
      <w:r w:rsidRPr="00AD724F">
        <w:rPr>
          <w:rFonts w:eastAsia="ArialMT"/>
          <w:color w:val="000000"/>
        </w:rPr>
        <w:t>stawy.</w:t>
      </w:r>
    </w:p>
    <w:p w:rsidR="00280AE2" w:rsidRPr="00225BBA" w:rsidRDefault="00280AE2" w:rsidP="00280AE2">
      <w:pPr>
        <w:ind w:left="426"/>
        <w:jc w:val="both"/>
        <w:rPr>
          <w:bCs/>
          <w:color w:val="000000"/>
        </w:rPr>
      </w:pPr>
    </w:p>
    <w:p w:rsidR="00280AE2" w:rsidRPr="00760731" w:rsidRDefault="00280AE2" w:rsidP="00280AE2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 w:rsidRPr="00760731">
        <w:rPr>
          <w:rFonts w:eastAsia="ArialMT"/>
          <w:b/>
          <w:bCs/>
          <w:color w:val="000000"/>
        </w:rPr>
        <w:t xml:space="preserve">XX. </w:t>
      </w:r>
      <w:r w:rsidRPr="00760731">
        <w:rPr>
          <w:rFonts w:eastAsia="ArialMT"/>
          <w:b/>
          <w:bCs/>
          <w:color w:val="000000"/>
        </w:rPr>
        <w:tab/>
        <w:t>Wymagania dotyczące zabezpieczenia należytego wykonania umowy.</w:t>
      </w:r>
    </w:p>
    <w:p w:rsidR="00280AE2" w:rsidRPr="00760731" w:rsidRDefault="00280AE2" w:rsidP="00280AE2">
      <w:pPr>
        <w:spacing w:line="260" w:lineRule="atLeast"/>
        <w:jc w:val="both"/>
        <w:rPr>
          <w:bCs/>
          <w:color w:val="000000"/>
        </w:rPr>
      </w:pPr>
      <w:r w:rsidRPr="00760731">
        <w:rPr>
          <w:bCs/>
          <w:color w:val="000000"/>
        </w:rPr>
        <w:tab/>
        <w:t xml:space="preserve">Zamawiający nie przewiduje wniesienia zabezpieczenia należytego wykonania umowy. </w:t>
      </w:r>
    </w:p>
    <w:p w:rsidR="00280AE2" w:rsidRPr="002876FA" w:rsidRDefault="00280AE2" w:rsidP="00280AE2">
      <w:pPr>
        <w:autoSpaceDE w:val="0"/>
        <w:autoSpaceDN w:val="0"/>
        <w:adjustRightInd w:val="0"/>
        <w:jc w:val="both"/>
        <w:rPr>
          <w:rFonts w:eastAsia="ArialMT"/>
          <w:b/>
          <w:bCs/>
          <w:color w:val="FF0000"/>
        </w:rPr>
      </w:pPr>
    </w:p>
    <w:p w:rsidR="00280AE2" w:rsidRPr="00954A75" w:rsidRDefault="00280AE2" w:rsidP="00280AE2">
      <w:pPr>
        <w:autoSpaceDE w:val="0"/>
        <w:autoSpaceDN w:val="0"/>
        <w:adjustRightInd w:val="0"/>
        <w:ind w:left="705" w:hanging="705"/>
        <w:jc w:val="both"/>
        <w:rPr>
          <w:rFonts w:eastAsia="ArialMT"/>
          <w:b/>
          <w:bCs/>
          <w:color w:val="000000"/>
        </w:rPr>
      </w:pPr>
      <w:r w:rsidRPr="00401832">
        <w:rPr>
          <w:rFonts w:eastAsia="ArialMT"/>
          <w:b/>
          <w:bCs/>
          <w:color w:val="000000"/>
        </w:rPr>
        <w:t>XXI.</w:t>
      </w:r>
      <w:r w:rsidRPr="00401832">
        <w:rPr>
          <w:rFonts w:eastAsia="ArialMT"/>
          <w:b/>
          <w:bCs/>
          <w:color w:val="000000"/>
        </w:rPr>
        <w:tab/>
        <w:t>Istotne dla stron postanowienia, które zostaną wprowadzone do treści zawieranej umowy w sprawie zamówienia publicznego.</w:t>
      </w:r>
    </w:p>
    <w:p w:rsidR="00280AE2" w:rsidRPr="00B46618" w:rsidRDefault="00280AE2" w:rsidP="00280AE2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eastAsia="ArialMT"/>
          <w:b/>
          <w:bCs/>
        </w:rPr>
      </w:pPr>
      <w:r w:rsidRPr="00B46618">
        <w:rPr>
          <w:rFonts w:eastAsia="ArialMT"/>
        </w:rPr>
        <w:t>Zamawiający wymagać będzie od wybranego Wykonawcy zawarcia umowy zgodnej</w:t>
      </w:r>
      <w:r w:rsidRPr="00B46618">
        <w:rPr>
          <w:rFonts w:eastAsia="ArialMT"/>
          <w:b/>
          <w:bCs/>
        </w:rPr>
        <w:t xml:space="preserve"> </w:t>
      </w:r>
      <w:r w:rsidRPr="00B46618">
        <w:rPr>
          <w:rFonts w:eastAsia="ArialMT"/>
          <w:b/>
          <w:bCs/>
        </w:rPr>
        <w:br/>
      </w:r>
      <w:r w:rsidRPr="00B46618">
        <w:rPr>
          <w:rFonts w:eastAsia="ArialMT"/>
        </w:rPr>
        <w:t>z postanowieniami SIWZ.</w:t>
      </w:r>
    </w:p>
    <w:p w:rsidR="00280AE2" w:rsidRPr="00B46618" w:rsidRDefault="00280AE2" w:rsidP="00280AE2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eastAsia="ArialMT"/>
          <w:b/>
          <w:bCs/>
        </w:rPr>
      </w:pPr>
      <w:r w:rsidRPr="00B46618">
        <w:rPr>
          <w:rFonts w:eastAsia="ArialMT"/>
          <w:bCs/>
        </w:rPr>
        <w:t>Istotne dla stron postanowienia, które zostaną wprowadzone do treści zawieranej umowy w sprawie zamówienia publicznego</w:t>
      </w:r>
      <w:r>
        <w:rPr>
          <w:rFonts w:eastAsia="ArialMT"/>
          <w:bCs/>
        </w:rPr>
        <w:t>,</w:t>
      </w:r>
      <w:r w:rsidRPr="00B46618">
        <w:rPr>
          <w:rFonts w:eastAsia="ArialMT"/>
          <w:bCs/>
        </w:rPr>
        <w:t xml:space="preserve"> określone zostały w</w:t>
      </w:r>
      <w:r w:rsidRPr="00B46618">
        <w:rPr>
          <w:rFonts w:eastAsia="ArialMT"/>
          <w:b/>
          <w:bCs/>
        </w:rPr>
        <w:t xml:space="preserve"> </w:t>
      </w:r>
      <w:r w:rsidRPr="00B46618">
        <w:rPr>
          <w:rFonts w:eastAsia="ArialMT"/>
        </w:rPr>
        <w:t xml:space="preserve"> </w:t>
      </w:r>
      <w:r>
        <w:rPr>
          <w:rFonts w:eastAsia="ArialMT"/>
          <w:b/>
        </w:rPr>
        <w:t>załączniku Nr 6</w:t>
      </w:r>
      <w:r w:rsidRPr="00B46618">
        <w:rPr>
          <w:rFonts w:eastAsia="ArialMT"/>
          <w:b/>
        </w:rPr>
        <w:t xml:space="preserve">  do SIWZ.</w:t>
      </w:r>
    </w:p>
    <w:p w:rsidR="00280AE2" w:rsidRPr="00C13C4F" w:rsidRDefault="00280AE2" w:rsidP="00280AE2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eastAsia="ArialMT"/>
          <w:b/>
          <w:bCs/>
        </w:rPr>
      </w:pPr>
      <w:r w:rsidRPr="00C13C4F">
        <w:t>Zamawiający przewiduje możliwość zmiany postanowień umowy w przypadkach, gdy:</w:t>
      </w:r>
    </w:p>
    <w:p w:rsidR="00280AE2" w:rsidRPr="00C13C4F" w:rsidRDefault="00280AE2" w:rsidP="00280AE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ArialMT"/>
        </w:rPr>
      </w:pPr>
      <w:r w:rsidRPr="00C13C4F">
        <w:t>nastąpi zmiana przepisów wpływających na</w:t>
      </w:r>
      <w:r w:rsidRPr="00C13C4F">
        <w:rPr>
          <w:rFonts w:eastAsia="ArialMT"/>
        </w:rPr>
        <w:t xml:space="preserve"> realizację przedmiotu zamówienia, </w:t>
      </w:r>
    </w:p>
    <w:p w:rsidR="00280AE2" w:rsidRPr="00C13C4F" w:rsidRDefault="00280AE2" w:rsidP="00280AE2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C13C4F">
        <w:t xml:space="preserve">wystąpi możliwość wprowadzenia </w:t>
      </w:r>
      <w:r w:rsidRPr="00C13C4F">
        <w:rPr>
          <w:rFonts w:eastAsia="ArialMT"/>
        </w:rPr>
        <w:t>zmian w sposobie wykonania przedmiotu zamówienia, jeżeli te zmiany są korzystne dla Zamawiającego,</w:t>
      </w:r>
    </w:p>
    <w:p w:rsidR="00280AE2" w:rsidRPr="00C13C4F" w:rsidRDefault="00280AE2" w:rsidP="00280AE2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C13C4F">
        <w:t xml:space="preserve">wystąpi konieczność zmiany terminu lub sposobu realizacji umowy wynikająca </w:t>
      </w:r>
      <w:r>
        <w:br/>
      </w:r>
      <w:r w:rsidRPr="00C13C4F">
        <w:t xml:space="preserve">z zaistnienia niemożliwej </w:t>
      </w:r>
      <w:r>
        <w:t xml:space="preserve">wcześniej do </w:t>
      </w:r>
      <w:r w:rsidRPr="00C13C4F">
        <w:t>przewidzenia okoliczność, za którą żadna ze stron nie ponosi odpowiedzialności i  mającej wpływ na wykonanie umowy.</w:t>
      </w:r>
    </w:p>
    <w:p w:rsidR="00280AE2" w:rsidRPr="00B46618" w:rsidRDefault="00280AE2" w:rsidP="00280AE2">
      <w:pPr>
        <w:autoSpaceDE w:val="0"/>
        <w:autoSpaceDN w:val="0"/>
        <w:adjustRightInd w:val="0"/>
        <w:jc w:val="both"/>
        <w:rPr>
          <w:i/>
        </w:rPr>
      </w:pPr>
    </w:p>
    <w:p w:rsidR="00280AE2" w:rsidRPr="00760731" w:rsidRDefault="00280AE2" w:rsidP="00280AE2">
      <w:pPr>
        <w:autoSpaceDE w:val="0"/>
        <w:autoSpaceDN w:val="0"/>
        <w:adjustRightInd w:val="0"/>
        <w:ind w:left="705" w:hanging="705"/>
        <w:jc w:val="both"/>
        <w:rPr>
          <w:rFonts w:eastAsia="ArialMT"/>
          <w:b/>
          <w:bCs/>
          <w:color w:val="000000"/>
        </w:rPr>
      </w:pPr>
      <w:r w:rsidRPr="00B46618">
        <w:rPr>
          <w:rFonts w:eastAsia="ArialMT"/>
          <w:b/>
          <w:bCs/>
        </w:rPr>
        <w:lastRenderedPageBreak/>
        <w:t>XXII.</w:t>
      </w:r>
      <w:r w:rsidRPr="00B46618">
        <w:rPr>
          <w:rFonts w:eastAsia="ArialMT"/>
          <w:b/>
          <w:bCs/>
        </w:rPr>
        <w:tab/>
        <w:t>Pouczenie</w:t>
      </w:r>
      <w:r w:rsidRPr="00647E9B">
        <w:rPr>
          <w:rFonts w:eastAsia="ArialMT"/>
          <w:b/>
          <w:bCs/>
        </w:rPr>
        <w:t xml:space="preserve"> o środkach ochrony prawnej przysługujących</w:t>
      </w:r>
      <w:r w:rsidRPr="00647E9B">
        <w:rPr>
          <w:rFonts w:eastAsia="ArialMT"/>
          <w:b/>
          <w:bCs/>
          <w:color w:val="000000"/>
        </w:rPr>
        <w:t xml:space="preserve"> Wykonawcy w toku</w:t>
      </w:r>
      <w:r w:rsidRPr="00760731">
        <w:rPr>
          <w:rFonts w:eastAsia="ArialMT"/>
          <w:b/>
          <w:bCs/>
          <w:color w:val="000000"/>
        </w:rPr>
        <w:t xml:space="preserve"> postępowania o udzielenie zamówienia publicznego.</w:t>
      </w:r>
    </w:p>
    <w:p w:rsidR="00280AE2" w:rsidRPr="00760731" w:rsidRDefault="00280AE2" w:rsidP="00280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>Środki ochrony prawnej przysługują Wykonawcy, a także innemu podmiotowi, jeżeli ma lub miał interes w uzyskaniu danego zamówienia oraz poniósł lub może ponieść szkodę w wyniku naruszenia przez Zamawiającego przepisów Ustawy. Środki ochrony prawnej wobec ogłoszenia o zamówieniu oraz specyfikacji istotnych warunków zamówienia przysługują również organizacjom wpisanym na listę, o której mowa</w:t>
      </w:r>
      <w:r>
        <w:rPr>
          <w:rFonts w:eastAsia="ArialMT"/>
          <w:color w:val="000000"/>
        </w:rPr>
        <w:t xml:space="preserve"> w art. 154 </w:t>
      </w:r>
      <w:proofErr w:type="spellStart"/>
      <w:r>
        <w:rPr>
          <w:rFonts w:eastAsia="ArialMT"/>
          <w:color w:val="000000"/>
        </w:rPr>
        <w:t>pkt</w:t>
      </w:r>
      <w:proofErr w:type="spellEnd"/>
      <w:r>
        <w:rPr>
          <w:rFonts w:eastAsia="ArialMT"/>
          <w:color w:val="000000"/>
        </w:rPr>
        <w:t xml:space="preserve"> 5 u</w:t>
      </w:r>
      <w:r w:rsidRPr="00760731">
        <w:rPr>
          <w:rFonts w:eastAsia="ArialMT"/>
          <w:color w:val="000000"/>
        </w:rPr>
        <w:t>stawy.</w:t>
      </w:r>
    </w:p>
    <w:p w:rsidR="00280AE2" w:rsidRPr="00760731" w:rsidRDefault="00280AE2" w:rsidP="00280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>Odwołanie przysługuje wyłącz</w:t>
      </w:r>
      <w:r>
        <w:rPr>
          <w:rFonts w:eastAsia="ArialMT"/>
          <w:color w:val="000000"/>
        </w:rPr>
        <w:t>nie od niezgodnej z przepisami u</w:t>
      </w:r>
      <w:r w:rsidRPr="00760731">
        <w:rPr>
          <w:rFonts w:eastAsia="ArialMT"/>
          <w:color w:val="000000"/>
        </w:rPr>
        <w:t>stawy czynności Zamawiającego podjętej w postępowaniu o udzielenie zamówienia lub zaniechania czynności, do której Zamawiający</w:t>
      </w:r>
      <w:r>
        <w:rPr>
          <w:rFonts w:eastAsia="ArialMT"/>
          <w:color w:val="000000"/>
        </w:rPr>
        <w:t xml:space="preserve"> jest zobowiązany na podstawie u</w:t>
      </w:r>
      <w:r w:rsidRPr="00760731">
        <w:rPr>
          <w:rFonts w:eastAsia="ArialMT"/>
          <w:color w:val="000000"/>
        </w:rPr>
        <w:t>stawy.</w:t>
      </w:r>
    </w:p>
    <w:p w:rsidR="00280AE2" w:rsidRPr="00760731" w:rsidRDefault="00280AE2" w:rsidP="00280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>W niniejszym postępowaniu o udzielenie zamówienia odwołanie przysługuje wyłącznie wobec czynności:</w:t>
      </w:r>
    </w:p>
    <w:p w:rsidR="00280AE2" w:rsidRPr="00760731" w:rsidRDefault="00280AE2" w:rsidP="00280AE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>opisu sposobu dokonywania oceny spełniania warunków udziału w postępowaniu;</w:t>
      </w:r>
    </w:p>
    <w:p w:rsidR="00280AE2" w:rsidRPr="00760731" w:rsidRDefault="00280AE2" w:rsidP="00280AE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>wykluczenia odwołującego z postępowania o udzielenie zamówienia;</w:t>
      </w:r>
    </w:p>
    <w:p w:rsidR="00280AE2" w:rsidRPr="00760731" w:rsidRDefault="00280AE2" w:rsidP="00280AE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>odrzucenia oferty odwołującego.</w:t>
      </w:r>
    </w:p>
    <w:p w:rsidR="00280AE2" w:rsidRPr="00760731" w:rsidRDefault="00280AE2" w:rsidP="00280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>Odwołanie powinno wskazywać czynność lub zaniechanie czynności Zamawiającego, której zarzuc</w:t>
      </w:r>
      <w:r>
        <w:rPr>
          <w:rFonts w:eastAsia="ArialMT"/>
          <w:color w:val="000000"/>
        </w:rPr>
        <w:t>a się niezgodność z przepisami u</w:t>
      </w:r>
      <w:r w:rsidRPr="00760731">
        <w:rPr>
          <w:rFonts w:eastAsia="ArialMT"/>
          <w:color w:val="000000"/>
        </w:rPr>
        <w:t>stawy, zawierać zwięzłe przedstawienie zarzutów, określać żądanie oraz wskazywać okoliczności faktyczne i prawne uzasadniające wniesienie odwołania.</w:t>
      </w:r>
    </w:p>
    <w:p w:rsidR="00280AE2" w:rsidRPr="00760731" w:rsidRDefault="00280AE2" w:rsidP="00280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>Odwołanie wnosi się do Prezesa Krajowej Izby Odwoławczej w formie pisemnej albo elektronicznej opatrzonej bezpiecznym podpisem elektronicznym weryfikowanym za pomocą ważnego kwalifikowanego certyfikatu.</w:t>
      </w:r>
    </w:p>
    <w:p w:rsidR="00280AE2" w:rsidRPr="00760731" w:rsidRDefault="00280AE2" w:rsidP="00280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 2 ustawy.</w:t>
      </w:r>
    </w:p>
    <w:p w:rsidR="00280AE2" w:rsidRPr="00760731" w:rsidRDefault="00280AE2" w:rsidP="00280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>Wykonawca może w terminie przewidzianym do wniesienia odwołania poinformować Zamawiającego o niezgodn</w:t>
      </w:r>
      <w:r>
        <w:rPr>
          <w:rFonts w:eastAsia="ArialMT"/>
          <w:color w:val="000000"/>
        </w:rPr>
        <w:t>ej z przepisami u</w:t>
      </w:r>
      <w:r w:rsidRPr="00760731">
        <w:rPr>
          <w:rFonts w:eastAsia="ArialMT"/>
          <w:color w:val="000000"/>
        </w:rPr>
        <w:t>stawy czynności podjętej przez niego lub zaniechaniu czynności, do której jest on zobowiązany na podstawie ustawy, na które nie przysługuje odwołani</w:t>
      </w:r>
      <w:r>
        <w:rPr>
          <w:rFonts w:eastAsia="ArialMT"/>
          <w:color w:val="000000"/>
        </w:rPr>
        <w:t>e na podstawie art. 180 ust. 2 u</w:t>
      </w:r>
      <w:r w:rsidRPr="00760731">
        <w:rPr>
          <w:rFonts w:eastAsia="ArialMT"/>
          <w:color w:val="000000"/>
        </w:rPr>
        <w:t>stawy.</w:t>
      </w:r>
    </w:p>
    <w:p w:rsidR="00280AE2" w:rsidRPr="00760731" w:rsidRDefault="00280AE2" w:rsidP="00280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>W przypadku uznania zasadności przekazanej informacji Zamawiający powtarza czynność albo dokonuje czynności zaniechanej, informując o tym Wykon</w:t>
      </w:r>
      <w:r>
        <w:rPr>
          <w:rFonts w:eastAsia="ArialMT"/>
          <w:color w:val="000000"/>
        </w:rPr>
        <w:t xml:space="preserve">awców </w:t>
      </w:r>
      <w:r>
        <w:rPr>
          <w:rFonts w:eastAsia="ArialMT"/>
          <w:color w:val="000000"/>
        </w:rPr>
        <w:br/>
        <w:t>w sposób przewidziany w u</w:t>
      </w:r>
      <w:r w:rsidRPr="00760731">
        <w:rPr>
          <w:rFonts w:eastAsia="ArialMT"/>
          <w:color w:val="000000"/>
        </w:rPr>
        <w:t>stawie dla tej czynności.</w:t>
      </w:r>
    </w:p>
    <w:p w:rsidR="00280AE2" w:rsidRPr="00760731" w:rsidRDefault="00280AE2" w:rsidP="00280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 xml:space="preserve">Na czynności, o których mowa w </w:t>
      </w:r>
      <w:proofErr w:type="spellStart"/>
      <w:r w:rsidRPr="00760731">
        <w:rPr>
          <w:rFonts w:eastAsia="ArialMT"/>
          <w:color w:val="000000"/>
        </w:rPr>
        <w:t>pkt</w:t>
      </w:r>
      <w:proofErr w:type="spellEnd"/>
      <w:r w:rsidRPr="00760731">
        <w:rPr>
          <w:rFonts w:eastAsia="ArialMT"/>
          <w:color w:val="000000"/>
        </w:rPr>
        <w:t xml:space="preserve"> 8 niniejszego rozdziału, nie przysługuje odwołanie, z zastrzeżeniem </w:t>
      </w:r>
      <w:proofErr w:type="spellStart"/>
      <w:r w:rsidRPr="00760731">
        <w:rPr>
          <w:rFonts w:eastAsia="ArialMT"/>
          <w:color w:val="000000"/>
        </w:rPr>
        <w:t>pkt</w:t>
      </w:r>
      <w:proofErr w:type="spellEnd"/>
      <w:r w:rsidRPr="00760731">
        <w:rPr>
          <w:rFonts w:eastAsia="ArialMT"/>
          <w:color w:val="000000"/>
        </w:rPr>
        <w:t xml:space="preserve"> 3 rozdziału.</w:t>
      </w:r>
    </w:p>
    <w:p w:rsidR="00280AE2" w:rsidRPr="00760731" w:rsidRDefault="00280AE2" w:rsidP="00280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>Zgodnie z</w:t>
      </w:r>
      <w:r>
        <w:rPr>
          <w:rFonts w:eastAsia="ArialMT"/>
          <w:color w:val="000000"/>
        </w:rPr>
        <w:t xml:space="preserve"> treścią art. 182 ust. 1 </w:t>
      </w:r>
      <w:proofErr w:type="spellStart"/>
      <w:r>
        <w:rPr>
          <w:rFonts w:eastAsia="ArialMT"/>
          <w:color w:val="000000"/>
        </w:rPr>
        <w:t>pkt</w:t>
      </w:r>
      <w:proofErr w:type="spellEnd"/>
      <w:r>
        <w:rPr>
          <w:rFonts w:eastAsia="ArialMT"/>
          <w:color w:val="000000"/>
        </w:rPr>
        <w:t xml:space="preserve"> 2 u</w:t>
      </w:r>
      <w:r w:rsidRPr="00760731">
        <w:rPr>
          <w:rFonts w:eastAsia="ArialMT"/>
          <w:color w:val="000000"/>
        </w:rPr>
        <w:t>stawy odwołanie wnosi się w terminie 5 dni od dnia przesłania informacji o czynności Zamawiającego stanowiącej podstawę jego wniesienia – jeżeli zostały przesłane w spo</w:t>
      </w:r>
      <w:r>
        <w:rPr>
          <w:rFonts w:eastAsia="ArialMT"/>
          <w:color w:val="000000"/>
        </w:rPr>
        <w:t>sób określony w art. 27 ust. 2 u</w:t>
      </w:r>
      <w:r w:rsidRPr="00760731">
        <w:rPr>
          <w:rFonts w:eastAsia="ArialMT"/>
          <w:color w:val="000000"/>
        </w:rPr>
        <w:t>stawy (faksem), albo w terminie 10 dni – jeżeli zostały przesłane w inny sposób (pisemnie).</w:t>
      </w:r>
    </w:p>
    <w:p w:rsidR="00280AE2" w:rsidRPr="00760731" w:rsidRDefault="00280AE2" w:rsidP="00280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>Odwołanie wobec treści ogłoszenia o zamówieniu, także wobec postanowień specyfikacji istotnych warunków zamówienia, wnosi się w terminie 5 dni od dnia zamieszczenia ogłoszenia w Biuletynie Zamówień Publicznych lub specyfikacji istotnych warunków zamówienia na stronie internetowej.</w:t>
      </w:r>
    </w:p>
    <w:p w:rsidR="00280AE2" w:rsidRPr="00760731" w:rsidRDefault="00280AE2" w:rsidP="00280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>W przypadku wniesienia odwołania wobec treści ogłoszenia o zamówieniu lub postanowień specyfikacji istotnych warunków zamówienia Zamawiający może przedłużyć termin składania ofert.</w:t>
      </w:r>
    </w:p>
    <w:p w:rsidR="00280AE2" w:rsidRPr="00760731" w:rsidRDefault="00280AE2" w:rsidP="00280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lastRenderedPageBreak/>
        <w:t>Zamawiający przesyła niezwłocznie, nie później niż w terminie 2 dni od dnia otrzymania, kopię odwołania innym Wykonawcom uczestniczącym w postępowaniu o udzielenie zamówienia, a jeżeli odwołanie dotyczy treści ogłoszenia o zamówieniu lub postanowień specyfikacji istotnych warunków zamówienia, zamieszcza ją również na stronie internetowej, na której jest zamieszczone ogłoszenie o zamówieniu lub jest udostępniana specyfikacja, wzywając Wykonawców do przystąpienia do postępowania odwoławczego.</w:t>
      </w:r>
    </w:p>
    <w:p w:rsidR="00280AE2" w:rsidRPr="00760731" w:rsidRDefault="00280AE2" w:rsidP="00280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>W przypadku wniesienia odwołania po upływie terminu składania ofert bieg terminu związania ofertą ulega zawieszeniu do czasu ogłoszenia przez Krajową Izbę Odwoławczą  orzeczenia.</w:t>
      </w:r>
    </w:p>
    <w:p w:rsidR="00280AE2" w:rsidRPr="00760731" w:rsidRDefault="00280AE2" w:rsidP="00280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>Przystąpienie do postępowania odwoławczego następuje na wa</w:t>
      </w:r>
      <w:r>
        <w:rPr>
          <w:rFonts w:eastAsia="ArialMT"/>
          <w:color w:val="000000"/>
        </w:rPr>
        <w:t>runkach określonych w art. 185 u</w:t>
      </w:r>
      <w:r w:rsidRPr="00760731">
        <w:rPr>
          <w:rFonts w:eastAsia="ArialMT"/>
          <w:color w:val="000000"/>
        </w:rPr>
        <w:t>stawy</w:t>
      </w:r>
      <w:r w:rsidRPr="00760731">
        <w:rPr>
          <w:rFonts w:eastAsia="ArialMT"/>
          <w:color w:val="000000"/>
          <w:sz w:val="28"/>
        </w:rPr>
        <w:t>.</w:t>
      </w:r>
    </w:p>
    <w:p w:rsidR="00280AE2" w:rsidRPr="00760731" w:rsidRDefault="00280AE2" w:rsidP="00280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>Do postępowania odwoławczego stosuje się odpowiednio przepisy ustawy z dnia 17 listopada 1964 r. – Kodeks postępowania cywilnego o sądzie pol</w:t>
      </w:r>
      <w:r>
        <w:rPr>
          <w:rFonts w:eastAsia="ArialMT"/>
          <w:color w:val="000000"/>
        </w:rPr>
        <w:t>ubownym (arbitrażowym), jeżeli u</w:t>
      </w:r>
      <w:r w:rsidRPr="00760731">
        <w:rPr>
          <w:rFonts w:eastAsia="ArialMT"/>
          <w:color w:val="000000"/>
        </w:rPr>
        <w:t xml:space="preserve">stawa nie stanowi inaczej. </w:t>
      </w:r>
    </w:p>
    <w:p w:rsidR="00280AE2" w:rsidRPr="00D607D7" w:rsidRDefault="00280AE2" w:rsidP="00280AE2">
      <w:pPr>
        <w:pStyle w:val="Tekstpodstawowy"/>
        <w:numPr>
          <w:ilvl w:val="0"/>
          <w:numId w:val="8"/>
        </w:numPr>
        <w:spacing w:after="120" w:line="276" w:lineRule="auto"/>
        <w:rPr>
          <w:rFonts w:eastAsia="ArialMT"/>
          <w:color w:val="000000"/>
        </w:rPr>
      </w:pPr>
      <w:r w:rsidRPr="00760731">
        <w:rPr>
          <w:color w:val="000000"/>
        </w:rPr>
        <w:t>Pozostałe informacje na temat środków ochrony prawnej znajdują s</w:t>
      </w:r>
      <w:r>
        <w:rPr>
          <w:color w:val="000000"/>
        </w:rPr>
        <w:t>ię w Dziale VI (art. 180 -198) u</w:t>
      </w:r>
      <w:r w:rsidRPr="00760731">
        <w:rPr>
          <w:color w:val="000000"/>
        </w:rPr>
        <w:t>stawy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Ppz</w:t>
      </w:r>
      <w:proofErr w:type="spellEnd"/>
      <w:r w:rsidRPr="00760731">
        <w:rPr>
          <w:color w:val="000000"/>
        </w:rPr>
        <w:t>.</w:t>
      </w:r>
    </w:p>
    <w:p w:rsidR="00280AE2" w:rsidRPr="00760731" w:rsidRDefault="00280AE2" w:rsidP="00280AE2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 w:rsidRPr="00760731">
        <w:rPr>
          <w:rFonts w:eastAsia="ArialMT"/>
          <w:b/>
          <w:bCs/>
          <w:color w:val="000000"/>
        </w:rPr>
        <w:t>XXIII.</w:t>
      </w:r>
      <w:r w:rsidRPr="00760731">
        <w:rPr>
          <w:rFonts w:eastAsia="ArialMT"/>
          <w:b/>
          <w:bCs/>
          <w:color w:val="000000"/>
        </w:rPr>
        <w:tab/>
        <w:t>Informacje o podwykonawcach</w:t>
      </w:r>
    </w:p>
    <w:p w:rsidR="00280AE2" w:rsidRPr="006E2D02" w:rsidRDefault="00280AE2" w:rsidP="00280AE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760731">
        <w:rPr>
          <w:rFonts w:eastAsia="ArialMT"/>
          <w:color w:val="000000"/>
        </w:rPr>
        <w:t>Zamawiający żąda wskazania przez Wykonawcę w ofercie części zamówienia, której wykonanie zamierza powierzyć podwykonawcom.</w:t>
      </w:r>
    </w:p>
    <w:p w:rsidR="00280AE2" w:rsidRPr="00760731" w:rsidRDefault="00280AE2" w:rsidP="00280AE2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</w:p>
    <w:p w:rsidR="00280AE2" w:rsidRPr="00760731" w:rsidRDefault="00280AE2" w:rsidP="00280AE2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 w:rsidRPr="00760731">
        <w:rPr>
          <w:rFonts w:eastAsia="ArialMT"/>
          <w:b/>
          <w:bCs/>
          <w:color w:val="000000"/>
        </w:rPr>
        <w:t>XXIV.</w:t>
      </w:r>
      <w:r w:rsidRPr="00760731">
        <w:rPr>
          <w:rFonts w:eastAsia="ArialMT"/>
          <w:b/>
          <w:bCs/>
          <w:color w:val="000000"/>
        </w:rPr>
        <w:tab/>
        <w:t>Pozostałe postanowienia</w:t>
      </w:r>
    </w:p>
    <w:p w:rsidR="00280AE2" w:rsidRDefault="00280AE2" w:rsidP="00280AE2">
      <w:pPr>
        <w:pStyle w:val="Nagwek1"/>
        <w:jc w:val="both"/>
        <w:rPr>
          <w:rFonts w:ascii="Times New Roman" w:eastAsia="ArialMT" w:hAnsi="Times New Roman"/>
          <w:b w:val="0"/>
          <w:color w:val="000000"/>
          <w:sz w:val="24"/>
          <w:szCs w:val="24"/>
        </w:rPr>
      </w:pPr>
      <w:r w:rsidRPr="00760731">
        <w:rPr>
          <w:rFonts w:ascii="Times New Roman" w:eastAsia="ArialMT" w:hAnsi="Times New Roman"/>
          <w:b w:val="0"/>
          <w:color w:val="000000"/>
          <w:sz w:val="24"/>
          <w:szCs w:val="24"/>
        </w:rPr>
        <w:t xml:space="preserve">W sprawach nieuregulowanych niniejszą specyfikacją istotnych warunków zamówienia mają  zastosowanie przepisy: ustawy Prawo zamówień publicznych oraz  Kodeksu cywilnego </w:t>
      </w:r>
      <w:r>
        <w:rPr>
          <w:rFonts w:ascii="Times New Roman" w:eastAsia="ArialMT" w:hAnsi="Times New Roman"/>
          <w:b w:val="0"/>
          <w:color w:val="000000"/>
          <w:sz w:val="24"/>
          <w:szCs w:val="24"/>
        </w:rPr>
        <w:br/>
      </w:r>
      <w:r w:rsidRPr="00760731">
        <w:rPr>
          <w:rFonts w:ascii="Times New Roman" w:eastAsia="ArialMT" w:hAnsi="Times New Roman"/>
          <w:b w:val="0"/>
          <w:color w:val="000000"/>
          <w:sz w:val="24"/>
          <w:szCs w:val="24"/>
        </w:rPr>
        <w:t xml:space="preserve">(Dz. U. Nr 16 z 1964r. poz. 93, z </w:t>
      </w:r>
      <w:proofErr w:type="spellStart"/>
      <w:r w:rsidRPr="00760731">
        <w:rPr>
          <w:rFonts w:ascii="Times New Roman" w:eastAsia="ArialMT" w:hAnsi="Times New Roman"/>
          <w:b w:val="0"/>
          <w:color w:val="000000"/>
          <w:sz w:val="24"/>
          <w:szCs w:val="24"/>
        </w:rPr>
        <w:t>późn</w:t>
      </w:r>
      <w:proofErr w:type="spellEnd"/>
      <w:r w:rsidRPr="00760731">
        <w:rPr>
          <w:rFonts w:ascii="Times New Roman" w:eastAsia="ArialMT" w:hAnsi="Times New Roman"/>
          <w:b w:val="0"/>
          <w:color w:val="000000"/>
          <w:sz w:val="24"/>
          <w:szCs w:val="24"/>
        </w:rPr>
        <w:t>. zm.)</w:t>
      </w:r>
      <w:r>
        <w:rPr>
          <w:rFonts w:ascii="Times New Roman" w:eastAsia="ArialMT" w:hAnsi="Times New Roman"/>
          <w:b w:val="0"/>
          <w:color w:val="000000"/>
          <w:sz w:val="24"/>
          <w:szCs w:val="24"/>
        </w:rPr>
        <w:t>.</w:t>
      </w:r>
    </w:p>
    <w:p w:rsidR="00280AE2" w:rsidRDefault="00280AE2" w:rsidP="00280AE2">
      <w:pPr>
        <w:spacing w:after="200" w:line="276" w:lineRule="auto"/>
      </w:pPr>
    </w:p>
    <w:sectPr w:rsidR="00280AE2" w:rsidSect="0043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327"/>
    <w:multiLevelType w:val="multilevel"/>
    <w:tmpl w:val="87622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">
    <w:nsid w:val="0A3F544B"/>
    <w:multiLevelType w:val="hybridMultilevel"/>
    <w:tmpl w:val="BC709740"/>
    <w:lvl w:ilvl="0" w:tplc="039E039A">
      <w:start w:val="1"/>
      <w:numFmt w:val="lowerLetter"/>
      <w:lvlText w:val="%1)"/>
      <w:lvlJc w:val="left"/>
      <w:pPr>
        <w:ind w:left="1137" w:hanging="705"/>
      </w:pPr>
      <w:rPr>
        <w:rFonts w:ascii="Times New Roman" w:eastAsia="ArialMT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A5103BB"/>
    <w:multiLevelType w:val="hybridMultilevel"/>
    <w:tmpl w:val="774048E4"/>
    <w:lvl w:ilvl="0" w:tplc="BB6E033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87874">
      <w:start w:val="1"/>
      <w:numFmt w:val="bullet"/>
      <w:lvlText w:val="-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8D4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498C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0E81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A400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A0D9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0ABB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2494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837B78"/>
    <w:multiLevelType w:val="hybridMultilevel"/>
    <w:tmpl w:val="FC48FF10"/>
    <w:lvl w:ilvl="0" w:tplc="AD22A4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278AE"/>
    <w:multiLevelType w:val="hybridMultilevel"/>
    <w:tmpl w:val="402411C4"/>
    <w:lvl w:ilvl="0" w:tplc="8F04F37A">
      <w:start w:val="1"/>
      <w:numFmt w:val="decimal"/>
      <w:lvlText w:val="%1."/>
      <w:lvlJc w:val="left"/>
      <w:pPr>
        <w:ind w:left="360" w:hanging="360"/>
      </w:pPr>
      <w:rPr>
        <w:rFonts w:eastAsia="ArialMT" w:hint="default"/>
        <w:b/>
        <w:color w:val="000000"/>
      </w:rPr>
    </w:lvl>
    <w:lvl w:ilvl="1" w:tplc="66BA7FD0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9B607A3"/>
    <w:multiLevelType w:val="hybridMultilevel"/>
    <w:tmpl w:val="60DE8C92"/>
    <w:lvl w:ilvl="0" w:tplc="3FD09A4E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EA1"/>
    <w:multiLevelType w:val="hybridMultilevel"/>
    <w:tmpl w:val="9DAE96B8"/>
    <w:lvl w:ilvl="0" w:tplc="2F24C44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3F4350"/>
    <w:multiLevelType w:val="hybridMultilevel"/>
    <w:tmpl w:val="D1A2EAB2"/>
    <w:lvl w:ilvl="0" w:tplc="65BE9C5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29611B"/>
    <w:multiLevelType w:val="hybridMultilevel"/>
    <w:tmpl w:val="DDBE6474"/>
    <w:lvl w:ilvl="0" w:tplc="25F69106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3F475BD"/>
    <w:multiLevelType w:val="hybridMultilevel"/>
    <w:tmpl w:val="BBEA86C6"/>
    <w:lvl w:ilvl="0" w:tplc="DB805E1E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B66C0D"/>
    <w:multiLevelType w:val="hybridMultilevel"/>
    <w:tmpl w:val="AEB25638"/>
    <w:lvl w:ilvl="0" w:tplc="18D6084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A9489E"/>
    <w:multiLevelType w:val="hybridMultilevel"/>
    <w:tmpl w:val="58EA7E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7C07BF"/>
    <w:multiLevelType w:val="hybridMultilevel"/>
    <w:tmpl w:val="0EA66C7A"/>
    <w:lvl w:ilvl="0" w:tplc="0FDA61F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7C5642E"/>
    <w:multiLevelType w:val="hybridMultilevel"/>
    <w:tmpl w:val="0B96DE40"/>
    <w:lvl w:ilvl="0" w:tplc="E40C5C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C51C93"/>
    <w:multiLevelType w:val="hybridMultilevel"/>
    <w:tmpl w:val="F9EED064"/>
    <w:lvl w:ilvl="0" w:tplc="448AD882">
      <w:start w:val="1"/>
      <w:numFmt w:val="lowerLetter"/>
      <w:lvlText w:val="%1)"/>
      <w:lvlJc w:val="left"/>
      <w:pPr>
        <w:ind w:left="644" w:hanging="360"/>
      </w:pPr>
      <w:rPr>
        <w:rFonts w:ascii="Times New Roman" w:eastAsia="ArialMT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D72CCC"/>
    <w:multiLevelType w:val="hybridMultilevel"/>
    <w:tmpl w:val="A98AC148"/>
    <w:lvl w:ilvl="0" w:tplc="8014F82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8B2AC3"/>
    <w:multiLevelType w:val="hybridMultilevel"/>
    <w:tmpl w:val="8DCAFB26"/>
    <w:lvl w:ilvl="0" w:tplc="7962328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A655C9"/>
    <w:multiLevelType w:val="hybridMultilevel"/>
    <w:tmpl w:val="C0448122"/>
    <w:lvl w:ilvl="0" w:tplc="606EEF20">
      <w:start w:val="6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17A32"/>
    <w:multiLevelType w:val="hybridMultilevel"/>
    <w:tmpl w:val="A53C836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338D3"/>
    <w:multiLevelType w:val="hybridMultilevel"/>
    <w:tmpl w:val="9B9AFE1C"/>
    <w:lvl w:ilvl="0" w:tplc="32D21DE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9228B"/>
    <w:multiLevelType w:val="hybridMultilevel"/>
    <w:tmpl w:val="D4D8E4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446768"/>
    <w:multiLevelType w:val="hybridMultilevel"/>
    <w:tmpl w:val="97FAFDD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C9E5D76"/>
    <w:multiLevelType w:val="hybridMultilevel"/>
    <w:tmpl w:val="AB4AE8EA"/>
    <w:lvl w:ilvl="0" w:tplc="0208371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AF63CF"/>
    <w:multiLevelType w:val="multilevel"/>
    <w:tmpl w:val="B13A71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ArialMT" w:hAnsi="Times New Roman"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7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634252"/>
    <w:multiLevelType w:val="hybridMultilevel"/>
    <w:tmpl w:val="4B9064C2"/>
    <w:lvl w:ilvl="0" w:tplc="6D96B040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512" w:hanging="360"/>
      </w:pPr>
    </w:lvl>
    <w:lvl w:ilvl="2" w:tplc="FD043C24">
      <w:start w:val="1"/>
      <w:numFmt w:val="lowerLetter"/>
      <w:lvlText w:val="%3)"/>
      <w:lvlJc w:val="right"/>
      <w:pPr>
        <w:ind w:left="464" w:hanging="180"/>
      </w:pPr>
      <w:rPr>
        <w:rFonts w:ascii="Times New Roman" w:eastAsia="ArialMT" w:hAnsi="Times New Roman" w:cs="Times New Roman"/>
        <w:b w:val="0"/>
        <w:color w:val="auto"/>
      </w:rPr>
    </w:lvl>
    <w:lvl w:ilvl="3" w:tplc="2E420636">
      <w:start w:val="1"/>
      <w:numFmt w:val="decimal"/>
      <w:lvlText w:val="%4."/>
      <w:lvlJc w:val="left"/>
      <w:pPr>
        <w:ind w:left="502" w:hanging="360"/>
      </w:pPr>
      <w:rPr>
        <w:rFonts w:eastAsia="ArialMT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67EA4FB0"/>
    <w:multiLevelType w:val="hybridMultilevel"/>
    <w:tmpl w:val="84B0E3BA"/>
    <w:lvl w:ilvl="0" w:tplc="F0E08BB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F035AB"/>
    <w:multiLevelType w:val="hybridMultilevel"/>
    <w:tmpl w:val="BFB28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612652"/>
    <w:multiLevelType w:val="hybridMultilevel"/>
    <w:tmpl w:val="B0AC2896"/>
    <w:lvl w:ilvl="0" w:tplc="8AF665D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F2CA5"/>
    <w:multiLevelType w:val="hybridMultilevel"/>
    <w:tmpl w:val="C9A2EA40"/>
    <w:lvl w:ilvl="0" w:tplc="D95AFA6E">
      <w:start w:val="3"/>
      <w:numFmt w:val="decimal"/>
      <w:lvlText w:val="%1."/>
      <w:lvlJc w:val="left"/>
      <w:pPr>
        <w:ind w:left="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86E170">
      <w:start w:val="1"/>
      <w:numFmt w:val="lowerLetter"/>
      <w:lvlText w:val="%2)"/>
      <w:lvlJc w:val="left"/>
      <w:pPr>
        <w:ind w:left="128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202B0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94296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60F8A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85466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098F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E912A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52B068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5"/>
  </w:num>
  <w:num w:numId="5">
    <w:abstractNumId w:val="8"/>
  </w:num>
  <w:num w:numId="6">
    <w:abstractNumId w:val="25"/>
  </w:num>
  <w:num w:numId="7">
    <w:abstractNumId w:val="9"/>
  </w:num>
  <w:num w:numId="8">
    <w:abstractNumId w:val="13"/>
  </w:num>
  <w:num w:numId="9">
    <w:abstractNumId w:val="20"/>
  </w:num>
  <w:num w:numId="10">
    <w:abstractNumId w:val="10"/>
  </w:num>
  <w:num w:numId="11">
    <w:abstractNumId w:val="27"/>
  </w:num>
  <w:num w:numId="12">
    <w:abstractNumId w:val="14"/>
  </w:num>
  <w:num w:numId="13">
    <w:abstractNumId w:val="24"/>
  </w:num>
  <w:num w:numId="14">
    <w:abstractNumId w:val="1"/>
  </w:num>
  <w:num w:numId="15">
    <w:abstractNumId w:val="4"/>
  </w:num>
  <w:num w:numId="16">
    <w:abstractNumId w:val="17"/>
  </w:num>
  <w:num w:numId="17">
    <w:abstractNumId w:val="12"/>
  </w:num>
  <w:num w:numId="18">
    <w:abstractNumId w:val="3"/>
  </w:num>
  <w:num w:numId="19">
    <w:abstractNumId w:val="22"/>
  </w:num>
  <w:num w:numId="20">
    <w:abstractNumId w:val="26"/>
  </w:num>
  <w:num w:numId="21">
    <w:abstractNumId w:val="11"/>
  </w:num>
  <w:num w:numId="22">
    <w:abstractNumId w:val="18"/>
  </w:num>
  <w:num w:numId="23">
    <w:abstractNumId w:val="21"/>
  </w:num>
  <w:num w:numId="24">
    <w:abstractNumId w:val="16"/>
  </w:num>
  <w:num w:numId="25">
    <w:abstractNumId w:val="0"/>
  </w:num>
  <w:num w:numId="26">
    <w:abstractNumId w:val="2"/>
  </w:num>
  <w:num w:numId="27">
    <w:abstractNumId w:val="28"/>
  </w:num>
  <w:num w:numId="28">
    <w:abstractNumId w:val="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0AE2"/>
    <w:rsid w:val="00280AE2"/>
    <w:rsid w:val="003A100A"/>
    <w:rsid w:val="00435297"/>
    <w:rsid w:val="00DA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0A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280A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0AE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280AE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280AE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80A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80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80AE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80A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0A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80AE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0A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0A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280AE2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280AE2"/>
    <w:pPr>
      <w:spacing w:line="360" w:lineRule="auto"/>
      <w:ind w:left="567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5526</Words>
  <Characters>33156</Characters>
  <Application>Microsoft Office Word</Application>
  <DocSecurity>0</DocSecurity>
  <Lines>276</Lines>
  <Paragraphs>77</Paragraphs>
  <ScaleCrop>false</ScaleCrop>
  <Company>Rojewo</Company>
  <LinksUpToDate>false</LinksUpToDate>
  <CharactersWithSpaces>38605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2013-12-04T07:49:00Z</dcterms:created>
  <dcterms:modified xsi:type="dcterms:W3CDTF">2013-12-04T08:09:00Z</dcterms:modified>
</cp:coreProperties>
</file>